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Look w:val="04A0" w:firstRow="1" w:lastRow="0" w:firstColumn="1" w:lastColumn="0" w:noHBand="0" w:noVBand="1"/>
      </w:tblPr>
      <w:tblGrid>
        <w:gridCol w:w="3070"/>
        <w:gridCol w:w="3071"/>
        <w:gridCol w:w="3071"/>
      </w:tblGrid>
      <w:tr w:rsidR="001242A7" w14:paraId="223375A3" w14:textId="77777777" w:rsidTr="002B0B43">
        <w:tc>
          <w:tcPr>
            <w:tcW w:w="3070" w:type="dxa"/>
          </w:tcPr>
          <w:p w14:paraId="4A2A4D02" w14:textId="7DB7FF84" w:rsidR="001242A7" w:rsidRDefault="00A1603D" w:rsidP="002B0B43">
            <w:pPr>
              <w:pStyle w:val="Standard"/>
              <w:jc w:val="center"/>
            </w:pPr>
            <w:r>
              <w:rPr>
                <w:noProof/>
                <w:lang w:eastAsia="fr-FR"/>
              </w:rPr>
              <w:drawing>
                <wp:inline distT="0" distB="0" distL="0" distR="0" wp14:anchorId="16D26E3B" wp14:editId="0EF233E6">
                  <wp:extent cx="1300245" cy="5786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SC-coul.bmp"/>
                          <pic:cNvPicPr/>
                        </pic:nvPicPr>
                        <pic:blipFill>
                          <a:blip r:embed="rId8">
                            <a:extLst>
                              <a:ext uri="{28A0092B-C50C-407E-A947-70E740481C1C}">
                                <a14:useLocalDpi xmlns:a14="http://schemas.microsoft.com/office/drawing/2010/main" val="0"/>
                              </a:ext>
                            </a:extLst>
                          </a:blip>
                          <a:stretch>
                            <a:fillRect/>
                          </a:stretch>
                        </pic:blipFill>
                        <pic:spPr>
                          <a:xfrm>
                            <a:off x="0" y="0"/>
                            <a:ext cx="1299250" cy="578158"/>
                          </a:xfrm>
                          <a:prstGeom prst="rect">
                            <a:avLst/>
                          </a:prstGeom>
                        </pic:spPr>
                      </pic:pic>
                    </a:graphicData>
                  </a:graphic>
                </wp:inline>
              </w:drawing>
            </w:r>
          </w:p>
        </w:tc>
        <w:tc>
          <w:tcPr>
            <w:tcW w:w="3071" w:type="dxa"/>
          </w:tcPr>
          <w:p w14:paraId="32F662C1" w14:textId="77777777" w:rsidR="00374DA1" w:rsidRDefault="00374DA1" w:rsidP="002B0B43">
            <w:pPr>
              <w:pStyle w:val="Standard"/>
              <w:jc w:val="center"/>
              <w:rPr>
                <w:rFonts w:ascii="Verdana" w:hAnsi="Verdana"/>
                <w:b/>
                <w:i/>
                <w:szCs w:val="24"/>
                <w:lang w:val="en-US"/>
              </w:rPr>
            </w:pPr>
          </w:p>
          <w:p w14:paraId="53D90F61" w14:textId="77777777" w:rsidR="001242A7" w:rsidRDefault="001242A7" w:rsidP="002B0B43">
            <w:pPr>
              <w:pStyle w:val="Standard"/>
              <w:jc w:val="center"/>
            </w:pPr>
            <w:proofErr w:type="spellStart"/>
            <w:r w:rsidRPr="0082335E">
              <w:rPr>
                <w:rFonts w:ascii="Verdana" w:hAnsi="Verdana"/>
                <w:b/>
                <w:i/>
                <w:szCs w:val="24"/>
                <w:lang w:val="en-US"/>
              </w:rPr>
              <w:t>Biodiversité</w:t>
            </w:r>
            <w:proofErr w:type="spellEnd"/>
            <w:r w:rsidRPr="0082335E">
              <w:rPr>
                <w:rFonts w:ascii="Verdana" w:hAnsi="Verdana"/>
                <w:b/>
                <w:i/>
                <w:szCs w:val="24"/>
                <w:lang w:val="en-US"/>
              </w:rPr>
              <w:t xml:space="preserve">, </w:t>
            </w:r>
            <w:proofErr w:type="spellStart"/>
            <w:r w:rsidRPr="0082335E">
              <w:rPr>
                <w:rFonts w:ascii="Verdana" w:hAnsi="Verdana"/>
                <w:b/>
                <w:i/>
                <w:szCs w:val="24"/>
                <w:lang w:val="en-US"/>
              </w:rPr>
              <w:t>Agroécosystèmes</w:t>
            </w:r>
            <w:proofErr w:type="spellEnd"/>
            <w:r w:rsidRPr="0082335E">
              <w:rPr>
                <w:rFonts w:ascii="Verdana" w:hAnsi="Verdana"/>
                <w:b/>
                <w:i/>
                <w:szCs w:val="24"/>
                <w:lang w:val="en-US"/>
              </w:rPr>
              <w:t xml:space="preserve">, </w:t>
            </w:r>
            <w:proofErr w:type="spellStart"/>
            <w:r w:rsidRPr="0082335E">
              <w:rPr>
                <w:rFonts w:ascii="Verdana" w:hAnsi="Verdana"/>
                <w:b/>
                <w:i/>
                <w:szCs w:val="24"/>
                <w:lang w:val="en-US"/>
              </w:rPr>
              <w:t>Société</w:t>
            </w:r>
            <w:proofErr w:type="spellEnd"/>
            <w:r w:rsidRPr="0082335E">
              <w:rPr>
                <w:rFonts w:ascii="Verdana" w:hAnsi="Verdana"/>
                <w:b/>
                <w:i/>
                <w:szCs w:val="24"/>
                <w:lang w:val="en-US"/>
              </w:rPr>
              <w:t xml:space="preserve">, </w:t>
            </w:r>
            <w:proofErr w:type="spellStart"/>
            <w:r w:rsidRPr="0082335E">
              <w:rPr>
                <w:rFonts w:ascii="Verdana" w:hAnsi="Verdana"/>
                <w:b/>
                <w:i/>
                <w:szCs w:val="24"/>
                <w:lang w:val="en-US"/>
              </w:rPr>
              <w:t>Climat</w:t>
            </w:r>
            <w:proofErr w:type="spellEnd"/>
          </w:p>
        </w:tc>
        <w:tc>
          <w:tcPr>
            <w:tcW w:w="3071" w:type="dxa"/>
          </w:tcPr>
          <w:p w14:paraId="4E620A56" w14:textId="276D2B7E" w:rsidR="001242A7" w:rsidRDefault="00482F8A" w:rsidP="002B0B43">
            <w:pPr>
              <w:pStyle w:val="Standard"/>
              <w:jc w:val="center"/>
            </w:pPr>
            <w:r w:rsidRPr="00482F8A">
              <w:rPr>
                <w:rFonts w:ascii="Arial" w:hAnsi="Arial" w:cs="Arial"/>
                <w:b/>
                <w:noProof/>
                <w:color w:val="76923C" w:themeColor="accent3" w:themeShade="BF"/>
                <w:sz w:val="32"/>
                <w:szCs w:val="32"/>
                <w:lang w:eastAsia="fr-FR"/>
              </w:rPr>
              <w:drawing>
                <wp:inline distT="0" distB="0" distL="0" distR="0" wp14:anchorId="222A5273" wp14:editId="2A00E81D">
                  <wp:extent cx="1327362" cy="809739"/>
                  <wp:effectExtent l="0" t="0" r="0" b="3175"/>
                  <wp:docPr id="5" name="Image 4"/>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9">
                            <a:extLst>
                              <a:ext uri="{28A0092B-C50C-407E-A947-70E740481C1C}">
                                <a14:useLocalDpi xmlns:a14="http://schemas.microsoft.com/office/drawing/2010/main" val="0"/>
                              </a:ext>
                            </a:extLst>
                          </a:blip>
                          <a:stretch>
                            <a:fillRect/>
                          </a:stretch>
                        </pic:blipFill>
                        <pic:spPr>
                          <a:xfrm>
                            <a:off x="0" y="0"/>
                            <a:ext cx="1328195" cy="810247"/>
                          </a:xfrm>
                          <a:prstGeom prst="rect">
                            <a:avLst/>
                          </a:prstGeom>
                        </pic:spPr>
                      </pic:pic>
                    </a:graphicData>
                  </a:graphic>
                </wp:inline>
              </w:drawing>
            </w:r>
          </w:p>
        </w:tc>
      </w:tr>
    </w:tbl>
    <w:p w14:paraId="324ADEED" w14:textId="77777777" w:rsidR="00726D12" w:rsidRDefault="00726D12" w:rsidP="00726D12">
      <w:pPr>
        <w:pStyle w:val="Standard"/>
        <w:rPr>
          <w:rFonts w:ascii="Bookman Old Style" w:hAnsi="Bookman Old Style" w:cs="Arial"/>
          <w:b/>
          <w:bCs/>
          <w:i/>
          <w:color w:val="auto"/>
          <w:sz w:val="20"/>
        </w:rPr>
      </w:pPr>
    </w:p>
    <w:p w14:paraId="7D5706C8" w14:textId="77777777" w:rsidR="00726D12" w:rsidRDefault="00726D12" w:rsidP="001242A7">
      <w:pPr>
        <w:pStyle w:val="Standard"/>
        <w:jc w:val="center"/>
        <w:rPr>
          <w:rFonts w:ascii="Bookman Old Style" w:hAnsi="Bookman Old Style" w:cs="Arial"/>
          <w:b/>
          <w:bCs/>
          <w:i/>
          <w:color w:val="auto"/>
          <w:sz w:val="20"/>
        </w:rPr>
      </w:pPr>
    </w:p>
    <w:p w14:paraId="243D66DD" w14:textId="77777777" w:rsidR="00726D12" w:rsidRPr="00726D12" w:rsidRDefault="00726D12" w:rsidP="00726D12">
      <w:pPr>
        <w:jc w:val="both"/>
        <w:rPr>
          <w:rFonts w:ascii="Candara" w:eastAsia="Times New Roman" w:hAnsi="Candara" w:cs="Times New Roman"/>
        </w:rPr>
      </w:pPr>
      <w:r w:rsidRPr="00726D12">
        <w:rPr>
          <w:rFonts w:ascii="Candara" w:eastAsia="Times New Roman" w:hAnsi="Candara" w:cs="Times New Roman"/>
        </w:rPr>
        <w:t xml:space="preserve">Le réseau </w:t>
      </w:r>
      <w:proofErr w:type="spellStart"/>
      <w:r w:rsidRPr="00726D12">
        <w:rPr>
          <w:rFonts w:ascii="Candara" w:eastAsia="Times New Roman" w:hAnsi="Candara" w:cs="Times New Roman"/>
        </w:rPr>
        <w:t>SolFIT</w:t>
      </w:r>
      <w:proofErr w:type="spellEnd"/>
      <w:r w:rsidRPr="00726D12">
        <w:rPr>
          <w:rFonts w:ascii="Candara" w:eastAsia="Times New Roman" w:hAnsi="Candara" w:cs="Times New Roman"/>
        </w:rPr>
        <w:t xml:space="preserve"> a la possibilité de financer environ 4 indemnités de stage pour des M2 et M1 venant en appui aux travaux </w:t>
      </w:r>
      <w:r w:rsidRPr="00726D12">
        <w:rPr>
          <w:rFonts w:ascii="Candara" w:eastAsia="Times New Roman" w:hAnsi="Candara" w:cs="Times New Roman"/>
          <w:b/>
          <w:bCs/>
          <w:u w:val="single"/>
        </w:rPr>
        <w:t>contribuant aux objectifs</w:t>
      </w:r>
      <w:r w:rsidRPr="00726D12">
        <w:rPr>
          <w:rFonts w:ascii="Candara" w:eastAsia="Times New Roman" w:hAnsi="Candara" w:cs="Times New Roman"/>
        </w:rPr>
        <w:t xml:space="preserve"> du réseau autour des </w:t>
      </w:r>
      <w:r w:rsidRPr="00726D12">
        <w:rPr>
          <w:rFonts w:ascii="Candara" w:eastAsia="Times New Roman" w:hAnsi="Candara" w:cs="Times New Roman"/>
          <w:b/>
          <w:bCs/>
          <w:u w:val="single"/>
        </w:rPr>
        <w:t>services fournis par les sols</w:t>
      </w:r>
      <w:r w:rsidRPr="00726D12">
        <w:rPr>
          <w:rFonts w:ascii="Candara" w:eastAsia="Times New Roman" w:hAnsi="Candara" w:cs="Times New Roman"/>
        </w:rPr>
        <w:t xml:space="preserve"> (</w:t>
      </w:r>
      <w:hyperlink r:id="rId10" w:history="1">
        <w:r w:rsidRPr="00726D12">
          <w:rPr>
            <w:rStyle w:val="Lienhypertexte"/>
            <w:rFonts w:ascii="Candara" w:eastAsia="Times New Roman" w:hAnsi="Candara" w:cs="Times New Roman"/>
          </w:rPr>
          <w:t>http://www6.inra.fr/basc/Recherche/Reseaux/SolFIT</w:t>
        </w:r>
      </w:hyperlink>
      <w:proofErr w:type="gramStart"/>
      <w:r w:rsidRPr="00726D12">
        <w:rPr>
          <w:rFonts w:ascii="Candara" w:eastAsia="Times New Roman" w:hAnsi="Candara" w:cs="Times New Roman"/>
        </w:rPr>
        <w:t xml:space="preserve"> )</w:t>
      </w:r>
      <w:proofErr w:type="gramEnd"/>
      <w:r w:rsidRPr="00726D12">
        <w:rPr>
          <w:rFonts w:ascii="Candara" w:eastAsia="Times New Roman" w:hAnsi="Candara" w:cs="Times New Roman"/>
        </w:rPr>
        <w:t xml:space="preserve"> :</w:t>
      </w:r>
    </w:p>
    <w:p w14:paraId="629FF45D" w14:textId="77777777" w:rsidR="00726D12" w:rsidRPr="00726D12" w:rsidRDefault="00726D12" w:rsidP="00726D12">
      <w:pPr>
        <w:widowControl/>
        <w:numPr>
          <w:ilvl w:val="0"/>
          <w:numId w:val="4"/>
        </w:numPr>
        <w:suppressAutoHyphens w:val="0"/>
        <w:autoSpaceDN/>
        <w:jc w:val="both"/>
        <w:textAlignment w:val="auto"/>
        <w:rPr>
          <w:rFonts w:ascii="Candara" w:eastAsia="Times New Roman" w:hAnsi="Candara" w:cs="Times New Roman"/>
        </w:rPr>
      </w:pPr>
      <w:r w:rsidRPr="00726D12">
        <w:rPr>
          <w:rFonts w:ascii="Candara" w:eastAsia="Times New Roman" w:hAnsi="Candara" w:cs="Times New Roman"/>
        </w:rPr>
        <w:t>Développement d’</w:t>
      </w:r>
      <w:r w:rsidRPr="00726D12">
        <w:rPr>
          <w:rFonts w:ascii="Candara" w:eastAsia="Times New Roman" w:hAnsi="Candara" w:cs="Times New Roman"/>
          <w:u w:val="single"/>
        </w:rPr>
        <w:t>outils d’évaluation</w:t>
      </w:r>
      <w:r w:rsidRPr="00726D12">
        <w:rPr>
          <w:rFonts w:ascii="Candara" w:eastAsia="Times New Roman" w:hAnsi="Candara" w:cs="Times New Roman"/>
        </w:rPr>
        <w:t xml:space="preserve"> des services.</w:t>
      </w:r>
    </w:p>
    <w:p w14:paraId="2D6E89F3" w14:textId="77777777" w:rsidR="00726D12" w:rsidRPr="00726D12" w:rsidRDefault="00726D12" w:rsidP="00726D12">
      <w:pPr>
        <w:widowControl/>
        <w:numPr>
          <w:ilvl w:val="0"/>
          <w:numId w:val="4"/>
        </w:numPr>
        <w:suppressAutoHyphens w:val="0"/>
        <w:autoSpaceDN/>
        <w:jc w:val="both"/>
        <w:textAlignment w:val="auto"/>
        <w:rPr>
          <w:rFonts w:ascii="Candara" w:eastAsia="Times New Roman" w:hAnsi="Candara" w:cs="Times New Roman"/>
        </w:rPr>
      </w:pPr>
      <w:r w:rsidRPr="00726D12">
        <w:rPr>
          <w:rFonts w:ascii="Candara" w:eastAsia="Times New Roman" w:hAnsi="Candara" w:cs="Times New Roman"/>
          <w:u w:val="single"/>
        </w:rPr>
        <w:t>Cartographie des services</w:t>
      </w:r>
      <w:r w:rsidRPr="00726D12">
        <w:rPr>
          <w:rFonts w:ascii="Candara" w:eastAsia="Times New Roman" w:hAnsi="Candara" w:cs="Times New Roman"/>
        </w:rPr>
        <w:t xml:space="preserve"> à l’échelle des territoires.</w:t>
      </w:r>
    </w:p>
    <w:p w14:paraId="04AEF3EA" w14:textId="77777777" w:rsidR="00726D12" w:rsidRPr="00726D12" w:rsidRDefault="00726D12" w:rsidP="00726D12">
      <w:pPr>
        <w:widowControl/>
        <w:numPr>
          <w:ilvl w:val="0"/>
          <w:numId w:val="4"/>
        </w:numPr>
        <w:suppressAutoHyphens w:val="0"/>
        <w:autoSpaceDN/>
        <w:jc w:val="both"/>
        <w:textAlignment w:val="auto"/>
        <w:rPr>
          <w:rFonts w:ascii="Candara" w:eastAsia="Times New Roman" w:hAnsi="Candara" w:cs="Times New Roman"/>
        </w:rPr>
      </w:pPr>
      <w:r w:rsidRPr="00726D12">
        <w:rPr>
          <w:rFonts w:ascii="Candara" w:eastAsia="Times New Roman" w:hAnsi="Candara" w:cs="Times New Roman"/>
        </w:rPr>
        <w:t xml:space="preserve">Consolidation d’un </w:t>
      </w:r>
      <w:r w:rsidRPr="00726D12">
        <w:rPr>
          <w:rFonts w:ascii="Candara" w:eastAsia="Times New Roman" w:hAnsi="Candara" w:cs="Times New Roman"/>
          <w:u w:val="single"/>
        </w:rPr>
        <w:t>observatoire des services</w:t>
      </w:r>
      <w:r w:rsidRPr="00726D12">
        <w:rPr>
          <w:rFonts w:ascii="Candara" w:eastAsia="Times New Roman" w:hAnsi="Candara" w:cs="Times New Roman"/>
        </w:rPr>
        <w:t>.</w:t>
      </w:r>
    </w:p>
    <w:p w14:paraId="46D01A2B" w14:textId="77777777" w:rsidR="00726D12" w:rsidRDefault="00726D12" w:rsidP="00726D12">
      <w:pPr>
        <w:widowControl/>
        <w:numPr>
          <w:ilvl w:val="0"/>
          <w:numId w:val="4"/>
        </w:numPr>
        <w:suppressAutoHyphens w:val="0"/>
        <w:autoSpaceDN/>
        <w:spacing w:after="120"/>
        <w:jc w:val="both"/>
        <w:textAlignment w:val="auto"/>
        <w:rPr>
          <w:rFonts w:ascii="Candara" w:eastAsia="Times New Roman" w:hAnsi="Candara" w:cs="Times New Roman"/>
        </w:rPr>
      </w:pPr>
      <w:r w:rsidRPr="00726D12">
        <w:rPr>
          <w:rFonts w:ascii="Candara" w:eastAsia="Times New Roman" w:hAnsi="Candara" w:cs="Times New Roman"/>
          <w:u w:val="single"/>
        </w:rPr>
        <w:t>Communication et formation</w:t>
      </w:r>
      <w:r w:rsidRPr="00726D12">
        <w:rPr>
          <w:rFonts w:ascii="Candara" w:eastAsia="Times New Roman" w:hAnsi="Candara" w:cs="Times New Roman"/>
        </w:rPr>
        <w:t>.</w:t>
      </w:r>
    </w:p>
    <w:p w14:paraId="74BCFB8A" w14:textId="77777777" w:rsidR="00726D12" w:rsidRDefault="00726D12" w:rsidP="00726D12">
      <w:pPr>
        <w:pStyle w:val="Standard"/>
        <w:spacing w:after="120"/>
        <w:jc w:val="both"/>
        <w:rPr>
          <w:rFonts w:ascii="Candara" w:eastAsia="Times New Roman" w:hAnsi="Candara" w:cs="Times New Roman"/>
        </w:rPr>
      </w:pPr>
      <w:r w:rsidRPr="00726D12">
        <w:rPr>
          <w:rFonts w:ascii="Candara" w:eastAsia="Times New Roman" w:hAnsi="Candara" w:cs="Times New Roman"/>
        </w:rPr>
        <w:t>Ces stages peuvent venir en appui à des projets actuels des membres du réseau ou accompagner l’exploration de nouvelles initiatives.</w:t>
      </w:r>
    </w:p>
    <w:p w14:paraId="17BD452D" w14:textId="1B8A20AD" w:rsidR="00726D12" w:rsidRDefault="00726D12" w:rsidP="00726D12">
      <w:pPr>
        <w:pStyle w:val="Standard"/>
        <w:spacing w:after="120"/>
        <w:jc w:val="both"/>
        <w:rPr>
          <w:rFonts w:ascii="Candara" w:eastAsia="Times New Roman" w:hAnsi="Candara" w:cs="Times New Roman"/>
        </w:rPr>
      </w:pPr>
      <w:r w:rsidRPr="00726D12">
        <w:rPr>
          <w:rFonts w:ascii="Candara" w:eastAsia="Times New Roman" w:hAnsi="Candara" w:cs="Times New Roman"/>
          <w:b/>
          <w:bCs/>
          <w:u w:val="single"/>
        </w:rPr>
        <w:t>Vos propositions sont attendues avant le 22 septembre</w:t>
      </w:r>
      <w:r w:rsidRPr="00726D12">
        <w:rPr>
          <w:rFonts w:ascii="Candara" w:eastAsia="Times New Roman" w:hAnsi="Candara" w:cs="Times New Roman"/>
        </w:rPr>
        <w:t>, sous le format classique que vous utilisez pour les différents masters : en faisant ressortir l’intérêt pour les activités du réseau (thématique, objectifs du réseau, collaborations entre les membres du réseau, relations avec les projets BASC, incubation de nouveaux projets BASC, ...) (proposition de formulaire-type avec l</w:t>
      </w:r>
      <w:r>
        <w:rPr>
          <w:rFonts w:ascii="Candara" w:eastAsia="Times New Roman" w:hAnsi="Candara" w:cs="Times New Roman"/>
        </w:rPr>
        <w:t>es informations nécessaires ci-dessous</w:t>
      </w:r>
      <w:bookmarkStart w:id="0" w:name="_GoBack"/>
      <w:bookmarkEnd w:id="0"/>
      <w:r>
        <w:rPr>
          <w:rFonts w:ascii="Candara" w:eastAsia="Times New Roman" w:hAnsi="Candara" w:cs="Times New Roman"/>
        </w:rPr>
        <w:t xml:space="preserve">). </w:t>
      </w:r>
    </w:p>
    <w:p w14:paraId="0EAC1AF3" w14:textId="53139F85" w:rsidR="00726D12" w:rsidRPr="00726D12" w:rsidRDefault="00726D12" w:rsidP="00726D12">
      <w:pPr>
        <w:pStyle w:val="Standard"/>
        <w:spacing w:after="120"/>
        <w:jc w:val="both"/>
        <w:rPr>
          <w:rFonts w:ascii="Candara" w:eastAsia="Times New Roman" w:hAnsi="Candara" w:cs="Times New Roman"/>
        </w:rPr>
      </w:pPr>
      <w:r w:rsidRPr="00726D12">
        <w:rPr>
          <w:rFonts w:ascii="Candara" w:eastAsia="Times New Roman" w:hAnsi="Candara" w:cs="Times New Roman"/>
        </w:rPr>
        <w:t>Une réponse sera apportée vers le 10 octobre. Le montant maximum de gratification par stage M2 est de 3400 €. Seules les unités partenaires du LabEx BASC pourront recevoir des financements ; les gratifications pourront être versées à ces unités dès fin 2015 dès lors qu’elles auront identifié leurs candidat(e)s.</w:t>
      </w:r>
    </w:p>
    <w:p w14:paraId="5AD89F61" w14:textId="77777777" w:rsidR="00726D12" w:rsidRDefault="00726D12" w:rsidP="00726D12">
      <w:pPr>
        <w:pStyle w:val="Standard"/>
        <w:spacing w:after="120"/>
        <w:rPr>
          <w:rFonts w:ascii="Bookman Old Style" w:hAnsi="Bookman Old Style" w:cs="Arial"/>
          <w:b/>
          <w:bCs/>
          <w:i/>
          <w:color w:val="auto"/>
          <w:sz w:val="20"/>
        </w:rPr>
        <w:sectPr w:rsidR="00726D12">
          <w:pgSz w:w="11906" w:h="16838"/>
          <w:pgMar w:top="1417" w:right="1417" w:bottom="1417" w:left="1417" w:header="720" w:footer="720" w:gutter="0"/>
          <w:cols w:space="720"/>
        </w:sectPr>
      </w:pPr>
    </w:p>
    <w:tbl>
      <w:tblPr>
        <w:tblStyle w:val="Grille"/>
        <w:tblW w:w="0" w:type="auto"/>
        <w:tblLook w:val="04A0" w:firstRow="1" w:lastRow="0" w:firstColumn="1" w:lastColumn="0" w:noHBand="0" w:noVBand="1"/>
      </w:tblPr>
      <w:tblGrid>
        <w:gridCol w:w="3070"/>
        <w:gridCol w:w="3071"/>
        <w:gridCol w:w="3071"/>
      </w:tblGrid>
      <w:tr w:rsidR="00726D12" w14:paraId="4F85A2BB" w14:textId="77777777" w:rsidTr="00DA3410">
        <w:tc>
          <w:tcPr>
            <w:tcW w:w="3070" w:type="dxa"/>
          </w:tcPr>
          <w:p w14:paraId="08B46189" w14:textId="77777777" w:rsidR="00726D12" w:rsidRDefault="00726D12" w:rsidP="00DA3410">
            <w:pPr>
              <w:pStyle w:val="Standard"/>
              <w:jc w:val="center"/>
            </w:pPr>
            <w:r>
              <w:rPr>
                <w:noProof/>
                <w:lang w:eastAsia="fr-FR"/>
              </w:rPr>
              <w:lastRenderedPageBreak/>
              <w:drawing>
                <wp:inline distT="0" distB="0" distL="0" distR="0" wp14:anchorId="54C0AEFB" wp14:editId="7F05C539">
                  <wp:extent cx="1300245" cy="57860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SC-coul.bmp"/>
                          <pic:cNvPicPr/>
                        </pic:nvPicPr>
                        <pic:blipFill>
                          <a:blip r:embed="rId8">
                            <a:extLst>
                              <a:ext uri="{28A0092B-C50C-407E-A947-70E740481C1C}">
                                <a14:useLocalDpi xmlns:a14="http://schemas.microsoft.com/office/drawing/2010/main" val="0"/>
                              </a:ext>
                            </a:extLst>
                          </a:blip>
                          <a:stretch>
                            <a:fillRect/>
                          </a:stretch>
                        </pic:blipFill>
                        <pic:spPr>
                          <a:xfrm>
                            <a:off x="0" y="0"/>
                            <a:ext cx="1299250" cy="578158"/>
                          </a:xfrm>
                          <a:prstGeom prst="rect">
                            <a:avLst/>
                          </a:prstGeom>
                        </pic:spPr>
                      </pic:pic>
                    </a:graphicData>
                  </a:graphic>
                </wp:inline>
              </w:drawing>
            </w:r>
          </w:p>
        </w:tc>
        <w:tc>
          <w:tcPr>
            <w:tcW w:w="3071" w:type="dxa"/>
          </w:tcPr>
          <w:p w14:paraId="0B0E8057" w14:textId="77777777" w:rsidR="00726D12" w:rsidRDefault="00726D12" w:rsidP="00DA3410">
            <w:pPr>
              <w:pStyle w:val="Standard"/>
              <w:jc w:val="center"/>
              <w:rPr>
                <w:rFonts w:ascii="Verdana" w:hAnsi="Verdana"/>
                <w:b/>
                <w:i/>
                <w:szCs w:val="24"/>
                <w:lang w:val="en-US"/>
              </w:rPr>
            </w:pPr>
          </w:p>
          <w:p w14:paraId="465E4C97" w14:textId="77777777" w:rsidR="00726D12" w:rsidRDefault="00726D12" w:rsidP="00DA3410">
            <w:pPr>
              <w:pStyle w:val="Standard"/>
              <w:jc w:val="center"/>
            </w:pPr>
            <w:proofErr w:type="spellStart"/>
            <w:r w:rsidRPr="0082335E">
              <w:rPr>
                <w:rFonts w:ascii="Verdana" w:hAnsi="Verdana"/>
                <w:b/>
                <w:i/>
                <w:szCs w:val="24"/>
                <w:lang w:val="en-US"/>
              </w:rPr>
              <w:t>Biodiversité</w:t>
            </w:r>
            <w:proofErr w:type="spellEnd"/>
            <w:r w:rsidRPr="0082335E">
              <w:rPr>
                <w:rFonts w:ascii="Verdana" w:hAnsi="Verdana"/>
                <w:b/>
                <w:i/>
                <w:szCs w:val="24"/>
                <w:lang w:val="en-US"/>
              </w:rPr>
              <w:t xml:space="preserve">, </w:t>
            </w:r>
            <w:proofErr w:type="spellStart"/>
            <w:r w:rsidRPr="0082335E">
              <w:rPr>
                <w:rFonts w:ascii="Verdana" w:hAnsi="Verdana"/>
                <w:b/>
                <w:i/>
                <w:szCs w:val="24"/>
                <w:lang w:val="en-US"/>
              </w:rPr>
              <w:t>Agroécosystèmes</w:t>
            </w:r>
            <w:proofErr w:type="spellEnd"/>
            <w:r w:rsidRPr="0082335E">
              <w:rPr>
                <w:rFonts w:ascii="Verdana" w:hAnsi="Verdana"/>
                <w:b/>
                <w:i/>
                <w:szCs w:val="24"/>
                <w:lang w:val="en-US"/>
              </w:rPr>
              <w:t xml:space="preserve">, </w:t>
            </w:r>
            <w:proofErr w:type="spellStart"/>
            <w:r w:rsidRPr="0082335E">
              <w:rPr>
                <w:rFonts w:ascii="Verdana" w:hAnsi="Verdana"/>
                <w:b/>
                <w:i/>
                <w:szCs w:val="24"/>
                <w:lang w:val="en-US"/>
              </w:rPr>
              <w:t>Société</w:t>
            </w:r>
            <w:proofErr w:type="spellEnd"/>
            <w:r w:rsidRPr="0082335E">
              <w:rPr>
                <w:rFonts w:ascii="Verdana" w:hAnsi="Verdana"/>
                <w:b/>
                <w:i/>
                <w:szCs w:val="24"/>
                <w:lang w:val="en-US"/>
              </w:rPr>
              <w:t xml:space="preserve">, </w:t>
            </w:r>
            <w:proofErr w:type="spellStart"/>
            <w:r w:rsidRPr="0082335E">
              <w:rPr>
                <w:rFonts w:ascii="Verdana" w:hAnsi="Verdana"/>
                <w:b/>
                <w:i/>
                <w:szCs w:val="24"/>
                <w:lang w:val="en-US"/>
              </w:rPr>
              <w:t>Climat</w:t>
            </w:r>
            <w:proofErr w:type="spellEnd"/>
          </w:p>
        </w:tc>
        <w:tc>
          <w:tcPr>
            <w:tcW w:w="3071" w:type="dxa"/>
          </w:tcPr>
          <w:p w14:paraId="2AAD2588" w14:textId="77777777" w:rsidR="00726D12" w:rsidRDefault="00726D12" w:rsidP="00DA3410">
            <w:pPr>
              <w:pStyle w:val="Standard"/>
              <w:jc w:val="center"/>
            </w:pPr>
            <w:r w:rsidRPr="00482F8A">
              <w:rPr>
                <w:rFonts w:ascii="Arial" w:hAnsi="Arial" w:cs="Arial"/>
                <w:b/>
                <w:noProof/>
                <w:color w:val="76923C" w:themeColor="accent3" w:themeShade="BF"/>
                <w:sz w:val="32"/>
                <w:szCs w:val="32"/>
                <w:lang w:eastAsia="fr-FR"/>
              </w:rPr>
              <w:drawing>
                <wp:inline distT="0" distB="0" distL="0" distR="0" wp14:anchorId="1B6C0715" wp14:editId="1A586F59">
                  <wp:extent cx="1327362" cy="809739"/>
                  <wp:effectExtent l="0" t="0" r="0" b="3175"/>
                  <wp:docPr id="3" name="Image 4"/>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9">
                            <a:extLst>
                              <a:ext uri="{28A0092B-C50C-407E-A947-70E740481C1C}">
                                <a14:useLocalDpi xmlns:a14="http://schemas.microsoft.com/office/drawing/2010/main" val="0"/>
                              </a:ext>
                            </a:extLst>
                          </a:blip>
                          <a:stretch>
                            <a:fillRect/>
                          </a:stretch>
                        </pic:blipFill>
                        <pic:spPr>
                          <a:xfrm>
                            <a:off x="0" y="0"/>
                            <a:ext cx="1328195" cy="810247"/>
                          </a:xfrm>
                          <a:prstGeom prst="rect">
                            <a:avLst/>
                          </a:prstGeom>
                        </pic:spPr>
                      </pic:pic>
                    </a:graphicData>
                  </a:graphic>
                </wp:inline>
              </w:drawing>
            </w:r>
          </w:p>
        </w:tc>
      </w:tr>
    </w:tbl>
    <w:p w14:paraId="68D40DCE" w14:textId="77777777" w:rsidR="00726D12" w:rsidRDefault="00726D12" w:rsidP="001242A7">
      <w:pPr>
        <w:pStyle w:val="Standard"/>
        <w:jc w:val="center"/>
        <w:rPr>
          <w:rFonts w:ascii="Bookman Old Style" w:hAnsi="Bookman Old Style" w:cs="Arial"/>
          <w:b/>
          <w:bCs/>
          <w:i/>
          <w:color w:val="auto"/>
          <w:sz w:val="20"/>
        </w:rPr>
      </w:pPr>
    </w:p>
    <w:p w14:paraId="7B928C27" w14:textId="77777777" w:rsidR="00726D12" w:rsidRDefault="00726D12" w:rsidP="001242A7">
      <w:pPr>
        <w:pStyle w:val="Standard"/>
        <w:jc w:val="center"/>
        <w:rPr>
          <w:rFonts w:ascii="Bookman Old Style" w:hAnsi="Bookman Old Style" w:cs="Arial"/>
          <w:b/>
          <w:bCs/>
          <w:i/>
          <w:color w:val="auto"/>
          <w:sz w:val="20"/>
        </w:rPr>
      </w:pPr>
    </w:p>
    <w:p w14:paraId="5E7FCC0B" w14:textId="2B09410C" w:rsidR="001242A7" w:rsidRPr="000F471B" w:rsidRDefault="00374DA1" w:rsidP="001242A7">
      <w:pPr>
        <w:pStyle w:val="Standard"/>
        <w:jc w:val="center"/>
        <w:rPr>
          <w:rFonts w:ascii="Bookman Old Style" w:hAnsi="Bookman Old Style" w:cs="Arial"/>
          <w:b/>
          <w:bCs/>
          <w:i/>
          <w:color w:val="auto"/>
          <w:sz w:val="20"/>
        </w:rPr>
      </w:pPr>
      <w:r w:rsidRPr="000F471B">
        <w:rPr>
          <w:rFonts w:ascii="Bookman Old Style" w:hAnsi="Bookman Old Style" w:cs="Arial"/>
          <w:b/>
          <w:bCs/>
          <w:i/>
          <w:color w:val="auto"/>
          <w:sz w:val="20"/>
        </w:rPr>
        <w:t>Formulaire type de d</w:t>
      </w:r>
      <w:r w:rsidR="001242A7" w:rsidRPr="000F471B">
        <w:rPr>
          <w:rFonts w:ascii="Bookman Old Style" w:hAnsi="Bookman Old Style" w:cs="Arial"/>
          <w:b/>
          <w:bCs/>
          <w:i/>
          <w:color w:val="auto"/>
          <w:sz w:val="20"/>
        </w:rPr>
        <w:t xml:space="preserve">emande de gratification de stages de M2 </w:t>
      </w:r>
      <w:r w:rsidR="00A678EF" w:rsidRPr="000F471B">
        <w:rPr>
          <w:rFonts w:ascii="Bookman Old Style" w:hAnsi="Bookman Old Style" w:cs="Arial"/>
          <w:b/>
          <w:bCs/>
          <w:i/>
          <w:color w:val="auto"/>
          <w:sz w:val="20"/>
        </w:rPr>
        <w:t xml:space="preserve">dans le </w:t>
      </w:r>
      <w:r w:rsidR="00482F8A" w:rsidRPr="000F471B">
        <w:rPr>
          <w:rFonts w:ascii="Bookman Old Style" w:hAnsi="Bookman Old Style" w:cs="Arial"/>
          <w:b/>
          <w:bCs/>
          <w:i/>
          <w:color w:val="auto"/>
          <w:sz w:val="20"/>
        </w:rPr>
        <w:t xml:space="preserve">cadre des activités du réseau </w:t>
      </w:r>
      <w:proofErr w:type="spellStart"/>
      <w:r w:rsidR="00482F8A" w:rsidRPr="000F471B">
        <w:rPr>
          <w:rFonts w:ascii="Bookman Old Style" w:hAnsi="Bookman Old Style" w:cs="Arial"/>
          <w:b/>
          <w:bCs/>
          <w:i/>
          <w:color w:val="auto"/>
          <w:sz w:val="20"/>
        </w:rPr>
        <w:t>SolFIT</w:t>
      </w:r>
      <w:proofErr w:type="spellEnd"/>
      <w:r w:rsidR="00482F8A" w:rsidRPr="000F471B">
        <w:rPr>
          <w:rFonts w:ascii="Bookman Old Style" w:hAnsi="Bookman Old Style" w:cs="Arial"/>
          <w:b/>
          <w:bCs/>
          <w:i/>
          <w:color w:val="auto"/>
          <w:sz w:val="20"/>
        </w:rPr>
        <w:t xml:space="preserve"> </w:t>
      </w:r>
      <w:r w:rsidR="00A678EF" w:rsidRPr="000F471B">
        <w:rPr>
          <w:rFonts w:ascii="Bookman Old Style" w:hAnsi="Bookman Old Style" w:cs="Arial"/>
          <w:b/>
          <w:bCs/>
          <w:i/>
          <w:color w:val="auto"/>
          <w:sz w:val="20"/>
        </w:rPr>
        <w:t xml:space="preserve">du </w:t>
      </w:r>
      <w:r w:rsidR="00163F51" w:rsidRPr="000F471B">
        <w:rPr>
          <w:rFonts w:ascii="Bookman Old Style" w:hAnsi="Bookman Old Style" w:cs="Arial"/>
          <w:b/>
          <w:bCs/>
          <w:i/>
          <w:color w:val="auto"/>
          <w:sz w:val="20"/>
        </w:rPr>
        <w:t>L</w:t>
      </w:r>
      <w:r w:rsidR="00A678EF" w:rsidRPr="000F471B">
        <w:rPr>
          <w:rFonts w:ascii="Bookman Old Style" w:hAnsi="Bookman Old Style" w:cs="Arial"/>
          <w:b/>
          <w:bCs/>
          <w:i/>
          <w:color w:val="auto"/>
          <w:sz w:val="20"/>
        </w:rPr>
        <w:t>ab</w:t>
      </w:r>
      <w:r w:rsidR="00163F51" w:rsidRPr="000F471B">
        <w:rPr>
          <w:rFonts w:ascii="Bookman Old Style" w:hAnsi="Bookman Old Style" w:cs="Arial"/>
          <w:b/>
          <w:bCs/>
          <w:i/>
          <w:color w:val="auto"/>
          <w:sz w:val="20"/>
        </w:rPr>
        <w:t>E</w:t>
      </w:r>
      <w:r w:rsidR="00A678EF" w:rsidRPr="000F471B">
        <w:rPr>
          <w:rFonts w:ascii="Bookman Old Style" w:hAnsi="Bookman Old Style" w:cs="Arial"/>
          <w:b/>
          <w:bCs/>
          <w:i/>
          <w:color w:val="auto"/>
          <w:sz w:val="20"/>
        </w:rPr>
        <w:t>x</w:t>
      </w:r>
      <w:r w:rsidR="001242A7" w:rsidRPr="000F471B">
        <w:rPr>
          <w:rFonts w:ascii="Bookman Old Style" w:hAnsi="Bookman Old Style" w:cs="Arial"/>
          <w:b/>
          <w:bCs/>
          <w:i/>
          <w:color w:val="auto"/>
          <w:sz w:val="20"/>
        </w:rPr>
        <w:t xml:space="preserve"> BASC</w:t>
      </w:r>
      <w:r w:rsidR="00163F51" w:rsidRPr="000F471B">
        <w:rPr>
          <w:rFonts w:ascii="Bookman Old Style" w:hAnsi="Bookman Old Style" w:cs="Arial"/>
          <w:b/>
          <w:bCs/>
          <w:i/>
          <w:color w:val="auto"/>
          <w:sz w:val="20"/>
        </w:rPr>
        <w:t xml:space="preserve"> </w:t>
      </w:r>
    </w:p>
    <w:p w14:paraId="27E52820" w14:textId="77777777" w:rsidR="000F471B" w:rsidRPr="000F471B" w:rsidRDefault="000F471B" w:rsidP="001242A7">
      <w:pPr>
        <w:pStyle w:val="Standard"/>
        <w:jc w:val="center"/>
        <w:rPr>
          <w:rFonts w:ascii="Bookman Old Style" w:hAnsi="Bookman Old Style" w:cs="Arial"/>
          <w:bCs/>
          <w:sz w:val="20"/>
        </w:rPr>
      </w:pPr>
      <w:r w:rsidRPr="000F471B">
        <w:rPr>
          <w:rFonts w:ascii="Bookman Old Style" w:hAnsi="Bookman Old Style" w:cs="Arial"/>
          <w:bCs/>
          <w:color w:val="auto"/>
          <w:sz w:val="20"/>
        </w:rPr>
        <w:t xml:space="preserve">Demandes à transmettre </w:t>
      </w:r>
      <w:r w:rsidRPr="000F471B">
        <w:rPr>
          <w:rFonts w:ascii="Bookman Old Style" w:hAnsi="Bookman Old Style" w:cs="Arial"/>
          <w:bCs/>
          <w:sz w:val="20"/>
        </w:rPr>
        <w:t xml:space="preserve">à </w:t>
      </w:r>
      <w:hyperlink r:id="rId11" w:history="1">
        <w:r w:rsidRPr="000F471B">
          <w:rPr>
            <w:rStyle w:val="Lienhypertexte"/>
            <w:rFonts w:ascii="Bookman Old Style" w:hAnsi="Bookman Old Style" w:cs="Arial"/>
            <w:bCs/>
            <w:sz w:val="20"/>
          </w:rPr>
          <w:t>Enrique.Barriuso@grignon.inra.fr</w:t>
        </w:r>
      </w:hyperlink>
      <w:r w:rsidRPr="000F471B">
        <w:rPr>
          <w:rFonts w:ascii="Bookman Old Style" w:hAnsi="Bookman Old Style" w:cs="Arial"/>
          <w:bCs/>
          <w:sz w:val="20"/>
        </w:rPr>
        <w:t xml:space="preserve"> </w:t>
      </w:r>
    </w:p>
    <w:p w14:paraId="67C39BE8" w14:textId="1D4110B2" w:rsidR="00163F51" w:rsidRPr="000F471B" w:rsidRDefault="000F471B" w:rsidP="001242A7">
      <w:pPr>
        <w:pStyle w:val="Standard"/>
        <w:jc w:val="center"/>
        <w:rPr>
          <w:rFonts w:ascii="Bookman Old Style" w:hAnsi="Bookman Old Style" w:cs="Arial"/>
          <w:bCs/>
          <w:color w:val="auto"/>
          <w:sz w:val="20"/>
        </w:rPr>
      </w:pPr>
      <w:proofErr w:type="gramStart"/>
      <w:r w:rsidRPr="000F471B">
        <w:rPr>
          <w:rFonts w:ascii="Bookman Old Style" w:hAnsi="Bookman Old Style" w:cs="Arial"/>
          <w:bCs/>
          <w:color w:val="auto"/>
          <w:sz w:val="20"/>
        </w:rPr>
        <w:t>avant</w:t>
      </w:r>
      <w:proofErr w:type="gramEnd"/>
      <w:r w:rsidRPr="000F471B">
        <w:rPr>
          <w:rFonts w:ascii="Bookman Old Style" w:hAnsi="Bookman Old Style" w:cs="Arial"/>
          <w:bCs/>
          <w:color w:val="auto"/>
          <w:sz w:val="20"/>
        </w:rPr>
        <w:t xml:space="preserve"> le</w:t>
      </w:r>
      <w:r w:rsidR="00163F51" w:rsidRPr="000F471B">
        <w:rPr>
          <w:rFonts w:ascii="Bookman Old Style" w:hAnsi="Bookman Old Style" w:cs="Arial"/>
          <w:bCs/>
          <w:color w:val="auto"/>
          <w:sz w:val="20"/>
        </w:rPr>
        <w:t xml:space="preserve"> </w:t>
      </w:r>
      <w:r w:rsidR="00374DA1" w:rsidRPr="000F471B">
        <w:rPr>
          <w:rFonts w:ascii="Bookman Old Style" w:hAnsi="Bookman Old Style" w:cs="Arial"/>
          <w:bCs/>
          <w:color w:val="auto"/>
          <w:sz w:val="20"/>
        </w:rPr>
        <w:t>22</w:t>
      </w:r>
      <w:r w:rsidR="00457165" w:rsidRPr="000F471B">
        <w:rPr>
          <w:rFonts w:ascii="Bookman Old Style" w:hAnsi="Bookman Old Style" w:cs="Arial"/>
          <w:bCs/>
          <w:color w:val="auto"/>
          <w:sz w:val="20"/>
        </w:rPr>
        <w:t xml:space="preserve"> </w:t>
      </w:r>
      <w:r w:rsidR="00482F8A" w:rsidRPr="000F471B">
        <w:rPr>
          <w:rFonts w:ascii="Bookman Old Style" w:hAnsi="Bookman Old Style" w:cs="Arial"/>
          <w:bCs/>
          <w:color w:val="auto"/>
          <w:sz w:val="20"/>
        </w:rPr>
        <w:t xml:space="preserve">septembre </w:t>
      </w:r>
      <w:r w:rsidR="00163F51" w:rsidRPr="000F471B">
        <w:rPr>
          <w:rFonts w:ascii="Bookman Old Style" w:hAnsi="Bookman Old Style" w:cs="Arial"/>
          <w:bCs/>
          <w:color w:val="auto"/>
          <w:sz w:val="20"/>
        </w:rPr>
        <w:t>201</w:t>
      </w:r>
      <w:r w:rsidR="000A6534" w:rsidRPr="000F471B">
        <w:rPr>
          <w:rFonts w:ascii="Bookman Old Style" w:hAnsi="Bookman Old Style" w:cs="Arial"/>
          <w:bCs/>
          <w:color w:val="auto"/>
          <w:sz w:val="20"/>
        </w:rPr>
        <w:t>5</w:t>
      </w:r>
      <w:r w:rsidR="00374DA1" w:rsidRPr="000F471B">
        <w:rPr>
          <w:rFonts w:ascii="Bookman Old Style" w:hAnsi="Bookman Old Style" w:cs="Arial"/>
          <w:bCs/>
          <w:color w:val="auto"/>
          <w:sz w:val="20"/>
        </w:rPr>
        <w:t xml:space="preserve"> </w:t>
      </w:r>
    </w:p>
    <w:p w14:paraId="56411249" w14:textId="77777777" w:rsidR="001242A7" w:rsidRPr="00791D4D" w:rsidRDefault="001242A7" w:rsidP="000F471B">
      <w:pPr>
        <w:pStyle w:val="Standard"/>
        <w:pBdr>
          <w:bottom w:val="single" w:sz="4" w:space="1" w:color="auto"/>
        </w:pBdr>
        <w:rPr>
          <w:rFonts w:ascii="Arial" w:hAnsi="Arial" w:cs="Arial"/>
          <w:sz w:val="22"/>
          <w:szCs w:val="22"/>
        </w:rPr>
      </w:pPr>
    </w:p>
    <w:p w14:paraId="19674FCA" w14:textId="77777777" w:rsidR="00600CA0" w:rsidRPr="00791D4D" w:rsidRDefault="00600CA0" w:rsidP="00867617">
      <w:pPr>
        <w:pStyle w:val="Standard"/>
        <w:jc w:val="both"/>
        <w:rPr>
          <w:rFonts w:ascii="Arial" w:hAnsi="Arial" w:cs="Arial"/>
          <w:sz w:val="22"/>
          <w:szCs w:val="22"/>
        </w:rPr>
      </w:pPr>
    </w:p>
    <w:p w14:paraId="240376E2" w14:textId="40FF7F04" w:rsidR="00163F51" w:rsidRPr="00791D4D" w:rsidRDefault="009F7858" w:rsidP="00FA2F3A">
      <w:pPr>
        <w:pStyle w:val="Standard"/>
        <w:spacing w:after="120"/>
        <w:jc w:val="both"/>
        <w:rPr>
          <w:rFonts w:ascii="Arial" w:hAnsi="Arial" w:cs="Arial"/>
          <w:b/>
          <w:sz w:val="22"/>
          <w:szCs w:val="22"/>
          <w:u w:val="single"/>
        </w:rPr>
      </w:pPr>
      <w:r w:rsidRPr="00791D4D">
        <w:rPr>
          <w:rFonts w:ascii="Arial" w:hAnsi="Arial" w:cs="Arial"/>
          <w:b/>
          <w:sz w:val="22"/>
          <w:szCs w:val="22"/>
          <w:u w:val="single"/>
        </w:rPr>
        <w:t>Laboratoire d’accueil</w:t>
      </w:r>
      <w:r w:rsidR="00AE1E98" w:rsidRPr="00791D4D">
        <w:rPr>
          <w:rFonts w:ascii="Arial" w:hAnsi="Arial" w:cs="Arial"/>
          <w:b/>
          <w:sz w:val="22"/>
          <w:szCs w:val="22"/>
          <w:u w:val="single"/>
        </w:rPr>
        <w:t xml:space="preserve"> (qui dépose la demande et recevra la subvention)</w:t>
      </w:r>
    </w:p>
    <w:p w14:paraId="33F49125" w14:textId="77777777" w:rsidR="00163F51" w:rsidRPr="00791D4D" w:rsidRDefault="00163F51" w:rsidP="00FA2F3A">
      <w:pPr>
        <w:pStyle w:val="Standard"/>
        <w:spacing w:after="120"/>
        <w:jc w:val="both"/>
        <w:rPr>
          <w:rFonts w:ascii="Arial" w:hAnsi="Arial" w:cs="Arial"/>
          <w:b/>
          <w:sz w:val="20"/>
          <w:u w:val="single"/>
        </w:rPr>
      </w:pPr>
    </w:p>
    <w:p w14:paraId="48711880" w14:textId="77777777" w:rsidR="00163F51" w:rsidRPr="00791D4D" w:rsidRDefault="00163F51" w:rsidP="00FA2F3A">
      <w:pPr>
        <w:pStyle w:val="Standard"/>
        <w:spacing w:after="120"/>
        <w:jc w:val="both"/>
        <w:rPr>
          <w:rFonts w:ascii="Arial" w:hAnsi="Arial" w:cs="Arial"/>
          <w:b/>
          <w:sz w:val="20"/>
          <w:u w:val="single"/>
        </w:rPr>
      </w:pPr>
    </w:p>
    <w:p w14:paraId="7DA76454" w14:textId="41740A90" w:rsidR="00A23287" w:rsidRPr="00791D4D" w:rsidRDefault="00163F51" w:rsidP="00FA2F3A">
      <w:pPr>
        <w:pStyle w:val="Standard"/>
        <w:spacing w:after="120"/>
        <w:jc w:val="both"/>
        <w:rPr>
          <w:rFonts w:ascii="Arial" w:hAnsi="Arial" w:cs="Arial"/>
          <w:sz w:val="22"/>
          <w:szCs w:val="22"/>
        </w:rPr>
      </w:pPr>
      <w:r w:rsidRPr="00791D4D">
        <w:rPr>
          <w:rFonts w:ascii="Arial" w:hAnsi="Arial" w:cs="Arial"/>
          <w:b/>
          <w:sz w:val="22"/>
          <w:szCs w:val="22"/>
          <w:u w:val="single"/>
        </w:rPr>
        <w:t>Laboratoires partenaires</w:t>
      </w:r>
      <w:r w:rsidR="00374DA1" w:rsidRPr="00791D4D">
        <w:rPr>
          <w:rFonts w:ascii="Arial" w:hAnsi="Arial" w:cs="Arial"/>
          <w:b/>
          <w:sz w:val="22"/>
          <w:szCs w:val="22"/>
          <w:u w:val="single"/>
        </w:rPr>
        <w:t xml:space="preserve"> éventuels </w:t>
      </w:r>
    </w:p>
    <w:p w14:paraId="19C0D7D7" w14:textId="77777777" w:rsidR="002367FD" w:rsidRPr="00791D4D" w:rsidRDefault="002367FD" w:rsidP="00FA2F3A">
      <w:pPr>
        <w:pStyle w:val="Standard"/>
        <w:spacing w:after="120"/>
        <w:jc w:val="both"/>
        <w:rPr>
          <w:rFonts w:ascii="Arial" w:hAnsi="Arial" w:cs="Arial"/>
          <w:sz w:val="20"/>
        </w:rPr>
      </w:pPr>
    </w:p>
    <w:p w14:paraId="786260FB" w14:textId="77777777" w:rsidR="00AE1E98" w:rsidRPr="00791D4D" w:rsidRDefault="00AE1E98" w:rsidP="00FA2F3A">
      <w:pPr>
        <w:pStyle w:val="Standard"/>
        <w:spacing w:after="120"/>
        <w:jc w:val="both"/>
        <w:rPr>
          <w:rFonts w:ascii="Arial" w:hAnsi="Arial" w:cs="Arial"/>
          <w:sz w:val="20"/>
        </w:rPr>
      </w:pPr>
    </w:p>
    <w:p w14:paraId="1625072F" w14:textId="382AB01C" w:rsidR="00A23287" w:rsidRPr="00791D4D" w:rsidRDefault="00374DA1" w:rsidP="00FA2F3A">
      <w:pPr>
        <w:pStyle w:val="Standard"/>
        <w:spacing w:after="120"/>
        <w:jc w:val="both"/>
        <w:rPr>
          <w:rFonts w:ascii="Arial" w:hAnsi="Arial" w:cs="Arial"/>
          <w:sz w:val="22"/>
          <w:szCs w:val="22"/>
        </w:rPr>
      </w:pPr>
      <w:r w:rsidRPr="00791D4D">
        <w:rPr>
          <w:rFonts w:ascii="Arial" w:hAnsi="Arial" w:cs="Arial"/>
          <w:b/>
          <w:sz w:val="22"/>
          <w:szCs w:val="22"/>
          <w:u w:val="single"/>
        </w:rPr>
        <w:t>E</w:t>
      </w:r>
      <w:r w:rsidR="00994C19" w:rsidRPr="00791D4D">
        <w:rPr>
          <w:rFonts w:ascii="Arial" w:hAnsi="Arial" w:cs="Arial"/>
          <w:b/>
          <w:sz w:val="22"/>
          <w:szCs w:val="22"/>
          <w:u w:val="single"/>
        </w:rPr>
        <w:t>ncadrant(e</w:t>
      </w:r>
      <w:proofErr w:type="gramStart"/>
      <w:r w:rsidR="00994C19" w:rsidRPr="00791D4D">
        <w:rPr>
          <w:rFonts w:ascii="Arial" w:hAnsi="Arial" w:cs="Arial"/>
          <w:b/>
          <w:sz w:val="22"/>
          <w:szCs w:val="22"/>
          <w:u w:val="single"/>
        </w:rPr>
        <w:t>)s</w:t>
      </w:r>
      <w:proofErr w:type="gramEnd"/>
      <w:r w:rsidR="00994C19" w:rsidRPr="00791D4D">
        <w:rPr>
          <w:rFonts w:ascii="Arial" w:hAnsi="Arial" w:cs="Arial"/>
          <w:b/>
          <w:sz w:val="22"/>
          <w:szCs w:val="22"/>
          <w:u w:val="single"/>
        </w:rPr>
        <w:t xml:space="preserve"> </w:t>
      </w:r>
      <w:r w:rsidRPr="00791D4D">
        <w:rPr>
          <w:rFonts w:ascii="Arial" w:hAnsi="Arial" w:cs="Arial"/>
          <w:b/>
          <w:sz w:val="22"/>
          <w:szCs w:val="22"/>
          <w:u w:val="single"/>
        </w:rPr>
        <w:t xml:space="preserve">ou </w:t>
      </w:r>
      <w:proofErr w:type="spellStart"/>
      <w:r w:rsidRPr="00791D4D">
        <w:rPr>
          <w:rFonts w:ascii="Arial" w:hAnsi="Arial" w:cs="Arial"/>
          <w:b/>
          <w:sz w:val="22"/>
          <w:szCs w:val="22"/>
          <w:u w:val="single"/>
        </w:rPr>
        <w:t>co</w:t>
      </w:r>
      <w:proofErr w:type="spellEnd"/>
      <w:r w:rsidRPr="00791D4D">
        <w:rPr>
          <w:rFonts w:ascii="Arial" w:hAnsi="Arial" w:cs="Arial"/>
          <w:b/>
          <w:sz w:val="22"/>
          <w:szCs w:val="22"/>
          <w:u w:val="single"/>
        </w:rPr>
        <w:t xml:space="preserve">-encadrant(e)s </w:t>
      </w:r>
      <w:r w:rsidR="00994C19" w:rsidRPr="00791D4D">
        <w:rPr>
          <w:rFonts w:ascii="Arial" w:hAnsi="Arial" w:cs="Arial"/>
          <w:b/>
          <w:sz w:val="22"/>
          <w:szCs w:val="22"/>
          <w:u w:val="single"/>
        </w:rPr>
        <w:t>responsables du stage</w:t>
      </w:r>
      <w:r w:rsidR="009F7858" w:rsidRPr="00791D4D">
        <w:rPr>
          <w:rFonts w:ascii="Arial" w:hAnsi="Arial" w:cs="Arial"/>
          <w:b/>
          <w:sz w:val="22"/>
          <w:szCs w:val="22"/>
        </w:rPr>
        <w:t xml:space="preserve"> (nom, prénom, unité, organisme, mail, téléphone)</w:t>
      </w:r>
    </w:p>
    <w:p w14:paraId="259152C5" w14:textId="77777777" w:rsidR="00A23287" w:rsidRPr="00791D4D" w:rsidRDefault="00A23287" w:rsidP="00FA2F3A">
      <w:pPr>
        <w:pStyle w:val="Standard"/>
        <w:spacing w:after="120"/>
        <w:jc w:val="both"/>
        <w:rPr>
          <w:rFonts w:ascii="Arial" w:hAnsi="Arial" w:cs="Arial"/>
          <w:sz w:val="20"/>
        </w:rPr>
      </w:pPr>
    </w:p>
    <w:p w14:paraId="532107FD" w14:textId="77777777" w:rsidR="00A23287" w:rsidRPr="00791D4D" w:rsidRDefault="00A23287" w:rsidP="00FA2F3A">
      <w:pPr>
        <w:pStyle w:val="Standard"/>
        <w:spacing w:after="120"/>
        <w:jc w:val="both"/>
        <w:rPr>
          <w:rFonts w:ascii="Arial" w:hAnsi="Arial" w:cs="Arial"/>
          <w:sz w:val="20"/>
        </w:rPr>
      </w:pPr>
    </w:p>
    <w:p w14:paraId="353C4622" w14:textId="77777777" w:rsidR="00A23287" w:rsidRPr="00791D4D" w:rsidRDefault="002367FD" w:rsidP="00FA2F3A">
      <w:pPr>
        <w:pStyle w:val="Standard"/>
        <w:spacing w:after="120"/>
        <w:jc w:val="both"/>
        <w:rPr>
          <w:rFonts w:ascii="Arial" w:hAnsi="Arial" w:cs="Arial"/>
          <w:sz w:val="22"/>
          <w:szCs w:val="22"/>
        </w:rPr>
      </w:pPr>
      <w:r w:rsidRPr="00791D4D">
        <w:rPr>
          <w:rFonts w:ascii="Arial" w:hAnsi="Arial" w:cs="Arial"/>
          <w:b/>
          <w:sz w:val="22"/>
          <w:szCs w:val="22"/>
          <w:u w:val="single"/>
        </w:rPr>
        <w:t>Titre du stage</w:t>
      </w:r>
    </w:p>
    <w:p w14:paraId="645B5C4B" w14:textId="77777777" w:rsidR="00A23287" w:rsidRPr="00791D4D" w:rsidRDefault="00A23287" w:rsidP="00FA2F3A">
      <w:pPr>
        <w:pStyle w:val="Standard"/>
        <w:spacing w:after="120"/>
        <w:jc w:val="both"/>
        <w:rPr>
          <w:rFonts w:ascii="Arial" w:hAnsi="Arial" w:cs="Arial"/>
          <w:sz w:val="20"/>
        </w:rPr>
      </w:pPr>
    </w:p>
    <w:p w14:paraId="1FF09033" w14:textId="77777777" w:rsidR="002367FD" w:rsidRPr="00791D4D" w:rsidRDefault="002367FD" w:rsidP="00FA2F3A">
      <w:pPr>
        <w:pStyle w:val="Standard"/>
        <w:spacing w:after="120"/>
        <w:jc w:val="both"/>
        <w:rPr>
          <w:rFonts w:ascii="Arial" w:hAnsi="Arial" w:cs="Arial"/>
          <w:sz w:val="20"/>
        </w:rPr>
      </w:pPr>
    </w:p>
    <w:p w14:paraId="6AD8BE08" w14:textId="6369E88E" w:rsidR="00A23287" w:rsidRPr="00791D4D" w:rsidRDefault="00994C19" w:rsidP="00FA2F3A">
      <w:pPr>
        <w:pStyle w:val="Standard"/>
        <w:spacing w:after="120"/>
        <w:jc w:val="both"/>
        <w:rPr>
          <w:rFonts w:ascii="Arial" w:hAnsi="Arial" w:cs="Arial"/>
          <w:sz w:val="22"/>
          <w:szCs w:val="22"/>
        </w:rPr>
      </w:pPr>
      <w:r w:rsidRPr="00791D4D">
        <w:rPr>
          <w:rFonts w:ascii="Arial" w:hAnsi="Arial" w:cs="Arial"/>
          <w:b/>
          <w:sz w:val="22"/>
          <w:szCs w:val="22"/>
          <w:u w:val="single"/>
        </w:rPr>
        <w:t>Description du sujet </w:t>
      </w:r>
      <w:r w:rsidR="00374DA1" w:rsidRPr="00791D4D">
        <w:rPr>
          <w:rFonts w:ascii="Arial" w:hAnsi="Arial" w:cs="Arial"/>
          <w:b/>
          <w:sz w:val="22"/>
          <w:szCs w:val="22"/>
        </w:rPr>
        <w:t xml:space="preserve"> (0,5</w:t>
      </w:r>
      <w:r w:rsidRPr="00791D4D">
        <w:rPr>
          <w:rFonts w:ascii="Arial" w:hAnsi="Arial" w:cs="Arial"/>
          <w:b/>
          <w:sz w:val="22"/>
          <w:szCs w:val="22"/>
        </w:rPr>
        <w:t xml:space="preserve"> page environ)</w:t>
      </w:r>
    </w:p>
    <w:p w14:paraId="17FF1A04" w14:textId="710B8658" w:rsidR="00A23287" w:rsidRPr="00791D4D" w:rsidRDefault="00994C19" w:rsidP="00FA2F3A">
      <w:pPr>
        <w:pStyle w:val="Standard"/>
        <w:numPr>
          <w:ilvl w:val="0"/>
          <w:numId w:val="3"/>
        </w:numPr>
        <w:tabs>
          <w:tab w:val="clear" w:pos="708"/>
          <w:tab w:val="left" w:pos="567"/>
        </w:tabs>
        <w:spacing w:after="120"/>
        <w:ind w:left="567" w:hanging="283"/>
        <w:jc w:val="both"/>
        <w:rPr>
          <w:rFonts w:ascii="Arial" w:hAnsi="Arial" w:cs="Arial"/>
          <w:sz w:val="20"/>
        </w:rPr>
      </w:pPr>
      <w:r w:rsidRPr="00791D4D">
        <w:rPr>
          <w:rFonts w:ascii="Arial" w:hAnsi="Arial" w:cs="Arial"/>
          <w:sz w:val="20"/>
        </w:rPr>
        <w:t>Contexte scientifique</w:t>
      </w:r>
      <w:r w:rsidR="00374DA1" w:rsidRPr="00791D4D">
        <w:rPr>
          <w:rFonts w:ascii="Arial" w:hAnsi="Arial" w:cs="Arial"/>
          <w:sz w:val="20"/>
        </w:rPr>
        <w:t xml:space="preserve"> (projet soutenant les travaux de master)</w:t>
      </w:r>
    </w:p>
    <w:p w14:paraId="7E20673B" w14:textId="77777777" w:rsidR="00A23287" w:rsidRPr="00791D4D" w:rsidRDefault="00994C19" w:rsidP="00FA2F3A">
      <w:pPr>
        <w:pStyle w:val="Standard"/>
        <w:numPr>
          <w:ilvl w:val="0"/>
          <w:numId w:val="3"/>
        </w:numPr>
        <w:tabs>
          <w:tab w:val="clear" w:pos="708"/>
          <w:tab w:val="left" w:pos="567"/>
        </w:tabs>
        <w:spacing w:after="120"/>
        <w:ind w:left="567" w:hanging="283"/>
        <w:jc w:val="both"/>
        <w:rPr>
          <w:rFonts w:ascii="Arial" w:hAnsi="Arial" w:cs="Arial"/>
          <w:color w:val="auto"/>
          <w:sz w:val="20"/>
        </w:rPr>
      </w:pPr>
      <w:r w:rsidRPr="00791D4D">
        <w:rPr>
          <w:rFonts w:ascii="Arial" w:hAnsi="Arial" w:cs="Arial"/>
          <w:color w:val="auto"/>
          <w:sz w:val="20"/>
        </w:rPr>
        <w:t xml:space="preserve">Questions </w:t>
      </w:r>
      <w:r w:rsidR="00331EB9" w:rsidRPr="00791D4D">
        <w:rPr>
          <w:rFonts w:ascii="Arial" w:hAnsi="Arial" w:cs="Arial"/>
          <w:color w:val="auto"/>
          <w:sz w:val="20"/>
        </w:rPr>
        <w:t>scientifiques</w:t>
      </w:r>
    </w:p>
    <w:p w14:paraId="3C253500" w14:textId="77777777" w:rsidR="00A23287" w:rsidRPr="00791D4D" w:rsidRDefault="00994C19" w:rsidP="00FA2F3A">
      <w:pPr>
        <w:pStyle w:val="Standard"/>
        <w:numPr>
          <w:ilvl w:val="0"/>
          <w:numId w:val="3"/>
        </w:numPr>
        <w:tabs>
          <w:tab w:val="clear" w:pos="708"/>
          <w:tab w:val="left" w:pos="567"/>
        </w:tabs>
        <w:spacing w:after="120"/>
        <w:ind w:left="567" w:hanging="283"/>
        <w:jc w:val="both"/>
        <w:rPr>
          <w:rFonts w:ascii="Arial" w:hAnsi="Arial" w:cs="Arial"/>
          <w:sz w:val="20"/>
        </w:rPr>
      </w:pPr>
      <w:r w:rsidRPr="00791D4D">
        <w:rPr>
          <w:rFonts w:ascii="Arial" w:hAnsi="Arial" w:cs="Arial"/>
          <w:sz w:val="20"/>
        </w:rPr>
        <w:t>Méthodologies</w:t>
      </w:r>
    </w:p>
    <w:p w14:paraId="7A6F107F" w14:textId="77777777" w:rsidR="00A23287" w:rsidRPr="00791D4D" w:rsidRDefault="00994C19" w:rsidP="00FA2F3A">
      <w:pPr>
        <w:pStyle w:val="Standard"/>
        <w:numPr>
          <w:ilvl w:val="0"/>
          <w:numId w:val="3"/>
        </w:numPr>
        <w:tabs>
          <w:tab w:val="clear" w:pos="708"/>
          <w:tab w:val="left" w:pos="567"/>
        </w:tabs>
        <w:spacing w:after="120"/>
        <w:ind w:left="567" w:hanging="283"/>
        <w:jc w:val="both"/>
        <w:rPr>
          <w:rFonts w:ascii="Arial" w:hAnsi="Arial" w:cs="Arial"/>
          <w:sz w:val="20"/>
        </w:rPr>
      </w:pPr>
      <w:r w:rsidRPr="00791D4D">
        <w:rPr>
          <w:rFonts w:ascii="Arial" w:hAnsi="Arial" w:cs="Arial"/>
          <w:sz w:val="20"/>
        </w:rPr>
        <w:t>Résultats attendus</w:t>
      </w:r>
    </w:p>
    <w:p w14:paraId="141E7641" w14:textId="0DD2CDF0" w:rsidR="00374DA1" w:rsidRPr="00791D4D" w:rsidRDefault="00374DA1" w:rsidP="00FA2F3A">
      <w:pPr>
        <w:pStyle w:val="Standard"/>
        <w:numPr>
          <w:ilvl w:val="0"/>
          <w:numId w:val="3"/>
        </w:numPr>
        <w:tabs>
          <w:tab w:val="clear" w:pos="708"/>
          <w:tab w:val="left" w:pos="567"/>
        </w:tabs>
        <w:spacing w:after="120"/>
        <w:ind w:left="567" w:hanging="283"/>
        <w:jc w:val="both"/>
        <w:rPr>
          <w:rFonts w:ascii="Arial" w:hAnsi="Arial" w:cs="Arial"/>
          <w:sz w:val="20"/>
        </w:rPr>
      </w:pPr>
      <w:r w:rsidRPr="00791D4D">
        <w:rPr>
          <w:rFonts w:ascii="Arial" w:hAnsi="Arial" w:cs="Arial"/>
          <w:sz w:val="20"/>
        </w:rPr>
        <w:t>Compétences recherchées (nécessaires), domaine disciplinaire (interdisciplinaire) de la formation</w:t>
      </w:r>
    </w:p>
    <w:p w14:paraId="11D8CDA1" w14:textId="622DDA59" w:rsidR="00A23287" w:rsidRDefault="002367FD" w:rsidP="00FA2F3A">
      <w:pPr>
        <w:pStyle w:val="Standard"/>
        <w:numPr>
          <w:ilvl w:val="0"/>
          <w:numId w:val="3"/>
        </w:numPr>
        <w:tabs>
          <w:tab w:val="clear" w:pos="708"/>
          <w:tab w:val="left" w:pos="567"/>
        </w:tabs>
        <w:spacing w:after="120"/>
        <w:ind w:left="567" w:hanging="283"/>
        <w:jc w:val="both"/>
        <w:rPr>
          <w:rFonts w:ascii="Arial" w:hAnsi="Arial" w:cs="Arial"/>
          <w:sz w:val="20"/>
        </w:rPr>
      </w:pPr>
      <w:r w:rsidRPr="00791D4D">
        <w:rPr>
          <w:rFonts w:ascii="Arial" w:hAnsi="Arial" w:cs="Arial"/>
          <w:sz w:val="20"/>
        </w:rPr>
        <w:t>Perspectives post M2</w:t>
      </w:r>
      <w:r w:rsidR="00331EB9" w:rsidRPr="00791D4D">
        <w:rPr>
          <w:rFonts w:ascii="Arial" w:hAnsi="Arial" w:cs="Arial"/>
          <w:sz w:val="20"/>
        </w:rPr>
        <w:t xml:space="preserve"> et valorisation</w:t>
      </w:r>
      <w:r w:rsidRPr="00791D4D">
        <w:rPr>
          <w:rFonts w:ascii="Arial" w:hAnsi="Arial" w:cs="Arial"/>
          <w:sz w:val="20"/>
        </w:rPr>
        <w:t xml:space="preserve"> (demande de bourse de </w:t>
      </w:r>
      <w:proofErr w:type="gramStart"/>
      <w:r w:rsidRPr="00791D4D">
        <w:rPr>
          <w:rFonts w:ascii="Arial" w:hAnsi="Arial" w:cs="Arial"/>
          <w:sz w:val="20"/>
        </w:rPr>
        <w:t>thèse…</w:t>
      </w:r>
      <w:r w:rsidR="00994C19" w:rsidRPr="00791D4D">
        <w:rPr>
          <w:rFonts w:ascii="Arial" w:hAnsi="Arial" w:cs="Arial"/>
          <w:sz w:val="20"/>
        </w:rPr>
        <w:t>)</w:t>
      </w:r>
      <w:proofErr w:type="gramEnd"/>
    </w:p>
    <w:p w14:paraId="594975DA" w14:textId="5E380F5F" w:rsidR="00791D4D" w:rsidRPr="00791D4D" w:rsidRDefault="00791D4D" w:rsidP="00FA2F3A">
      <w:pPr>
        <w:pStyle w:val="Standard"/>
        <w:numPr>
          <w:ilvl w:val="0"/>
          <w:numId w:val="3"/>
        </w:numPr>
        <w:tabs>
          <w:tab w:val="clear" w:pos="708"/>
          <w:tab w:val="left" w:pos="567"/>
        </w:tabs>
        <w:spacing w:after="120"/>
        <w:ind w:left="567" w:hanging="283"/>
        <w:jc w:val="both"/>
        <w:rPr>
          <w:rFonts w:ascii="Arial" w:hAnsi="Arial" w:cs="Arial"/>
          <w:sz w:val="20"/>
        </w:rPr>
      </w:pPr>
      <w:r>
        <w:rPr>
          <w:rFonts w:ascii="Arial" w:hAnsi="Arial" w:cs="Arial"/>
          <w:sz w:val="20"/>
        </w:rPr>
        <w:t>Autres informations pertinentes</w:t>
      </w:r>
    </w:p>
    <w:p w14:paraId="455545C5" w14:textId="77777777" w:rsidR="00A23287" w:rsidRPr="00791D4D" w:rsidRDefault="00571DEC" w:rsidP="00FA2F3A">
      <w:pPr>
        <w:pStyle w:val="Standard"/>
        <w:numPr>
          <w:ilvl w:val="0"/>
          <w:numId w:val="3"/>
        </w:numPr>
        <w:tabs>
          <w:tab w:val="clear" w:pos="708"/>
          <w:tab w:val="left" w:pos="567"/>
        </w:tabs>
        <w:spacing w:after="120"/>
        <w:ind w:left="567" w:hanging="283"/>
        <w:jc w:val="both"/>
        <w:rPr>
          <w:rFonts w:ascii="Arial" w:hAnsi="Arial" w:cs="Arial"/>
          <w:sz w:val="20"/>
        </w:rPr>
      </w:pPr>
      <w:r w:rsidRPr="00791D4D">
        <w:rPr>
          <w:rFonts w:ascii="Arial" w:hAnsi="Arial" w:cs="Arial"/>
          <w:sz w:val="20"/>
        </w:rPr>
        <w:t>Si disponible, joindre le CV de l’étudiant</w:t>
      </w:r>
      <w:r w:rsidR="008E4896" w:rsidRPr="00791D4D">
        <w:rPr>
          <w:rFonts w:ascii="Arial" w:hAnsi="Arial" w:cs="Arial"/>
          <w:sz w:val="20"/>
        </w:rPr>
        <w:t>(e) pressenti(e)</w:t>
      </w:r>
    </w:p>
    <w:p w14:paraId="73627DD1" w14:textId="77777777" w:rsidR="008E4896" w:rsidRPr="00791D4D" w:rsidRDefault="008E4896" w:rsidP="00FA2F3A">
      <w:pPr>
        <w:pStyle w:val="Standard"/>
        <w:spacing w:after="120"/>
        <w:jc w:val="both"/>
        <w:rPr>
          <w:rFonts w:ascii="Arial" w:hAnsi="Arial" w:cs="Arial"/>
          <w:sz w:val="20"/>
        </w:rPr>
      </w:pPr>
    </w:p>
    <w:p w14:paraId="7997F5BD" w14:textId="6B331D24" w:rsidR="00FC5305" w:rsidRPr="00791D4D" w:rsidRDefault="00FC5305" w:rsidP="00FA2F3A">
      <w:pPr>
        <w:pStyle w:val="Standard"/>
        <w:spacing w:after="120"/>
        <w:jc w:val="both"/>
        <w:rPr>
          <w:rFonts w:ascii="Arial" w:hAnsi="Arial" w:cs="Arial"/>
          <w:b/>
          <w:sz w:val="22"/>
          <w:szCs w:val="22"/>
          <w:u w:val="single"/>
        </w:rPr>
      </w:pPr>
      <w:r w:rsidRPr="00791D4D">
        <w:rPr>
          <w:rFonts w:ascii="Arial" w:hAnsi="Arial" w:cs="Arial"/>
          <w:b/>
          <w:sz w:val="22"/>
          <w:szCs w:val="22"/>
          <w:u w:val="single"/>
        </w:rPr>
        <w:t>Durée du stage</w:t>
      </w:r>
      <w:r w:rsidR="00374DA1" w:rsidRPr="00791D4D">
        <w:rPr>
          <w:rFonts w:ascii="Arial" w:hAnsi="Arial" w:cs="Arial"/>
          <w:b/>
          <w:sz w:val="22"/>
          <w:szCs w:val="22"/>
          <w:u w:val="single"/>
        </w:rPr>
        <w:t>, période</w:t>
      </w:r>
      <w:r w:rsidRPr="00791D4D">
        <w:rPr>
          <w:rFonts w:ascii="Arial" w:hAnsi="Arial" w:cs="Arial"/>
          <w:b/>
          <w:sz w:val="22"/>
          <w:szCs w:val="22"/>
          <w:u w:val="single"/>
        </w:rPr>
        <w:t xml:space="preserve"> et montant de la gratification demandée</w:t>
      </w:r>
    </w:p>
    <w:p w14:paraId="55BB5D87" w14:textId="77777777" w:rsidR="00FC5305" w:rsidRPr="00791D4D" w:rsidRDefault="00FC5305" w:rsidP="00FA2F3A">
      <w:pPr>
        <w:pStyle w:val="Standard"/>
        <w:spacing w:after="120"/>
        <w:jc w:val="both"/>
        <w:rPr>
          <w:rFonts w:ascii="Arial" w:hAnsi="Arial" w:cs="Arial"/>
          <w:sz w:val="20"/>
        </w:rPr>
      </w:pPr>
    </w:p>
    <w:p w14:paraId="0FFFE647" w14:textId="77777777" w:rsidR="00FC5305" w:rsidRPr="00791D4D" w:rsidRDefault="00FC5305" w:rsidP="00FA2F3A">
      <w:pPr>
        <w:pStyle w:val="Standard"/>
        <w:spacing w:after="120"/>
        <w:jc w:val="both"/>
        <w:rPr>
          <w:rFonts w:ascii="Arial" w:hAnsi="Arial" w:cs="Arial"/>
          <w:sz w:val="20"/>
        </w:rPr>
      </w:pPr>
    </w:p>
    <w:p w14:paraId="1BEFA109" w14:textId="22F1EDAF" w:rsidR="00A23287" w:rsidRPr="00374DA1" w:rsidRDefault="00994C19" w:rsidP="00FA2F3A">
      <w:pPr>
        <w:pStyle w:val="Standard"/>
        <w:spacing w:after="120"/>
        <w:jc w:val="both"/>
        <w:rPr>
          <w:rFonts w:ascii="Times New Roman" w:hAnsi="Times New Roman" w:cs="Times New Roman"/>
          <w:sz w:val="22"/>
          <w:szCs w:val="22"/>
        </w:rPr>
      </w:pPr>
      <w:r w:rsidRPr="00374DA1">
        <w:rPr>
          <w:rFonts w:ascii="Times New Roman" w:hAnsi="Times New Roman" w:cs="Times New Roman"/>
          <w:b/>
          <w:sz w:val="22"/>
          <w:szCs w:val="22"/>
          <w:u w:val="single"/>
        </w:rPr>
        <w:t>Références des encadrants dans le domaine</w:t>
      </w:r>
      <w:r w:rsidR="00374DA1" w:rsidRPr="00374DA1">
        <w:rPr>
          <w:rFonts w:ascii="Times New Roman" w:hAnsi="Times New Roman" w:cs="Times New Roman"/>
          <w:b/>
          <w:sz w:val="22"/>
          <w:szCs w:val="22"/>
          <w:u w:val="single"/>
        </w:rPr>
        <w:t xml:space="preserve"> (deux publications)</w:t>
      </w:r>
    </w:p>
    <w:p w14:paraId="5301A1CC" w14:textId="77777777" w:rsidR="008E4896" w:rsidRPr="00791D4D" w:rsidRDefault="008E4896" w:rsidP="00FA2F3A">
      <w:pPr>
        <w:pStyle w:val="Textbody"/>
        <w:jc w:val="both"/>
        <w:rPr>
          <w:rFonts w:ascii="Times New Roman" w:hAnsi="Times New Roman" w:cs="Times New Roman"/>
          <w:sz w:val="20"/>
        </w:rPr>
      </w:pPr>
    </w:p>
    <w:sectPr w:rsidR="008E4896" w:rsidRPr="00791D4D">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2DA5E" w14:textId="77777777" w:rsidR="000F471B" w:rsidRDefault="000F471B">
      <w:r>
        <w:separator/>
      </w:r>
    </w:p>
  </w:endnote>
  <w:endnote w:type="continuationSeparator" w:id="0">
    <w:p w14:paraId="7BFC69E9" w14:textId="77777777" w:rsidR="000F471B" w:rsidRDefault="000F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unifont">
    <w:altName w:val="Times New Roman"/>
    <w:charset w:val="00"/>
    <w:family w:val="auto"/>
    <w:pitch w:val="variable"/>
  </w:font>
  <w:font w:name="FreeSans">
    <w:altName w:val="Arial"/>
    <w:charset w:val="00"/>
    <w:family w:val="swiss"/>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angal">
    <w:panose1 w:val="00000000000000000000"/>
    <w:charset w:val="01"/>
    <w:family w:val="roman"/>
    <w:notTrueType/>
    <w:pitch w:val="variable"/>
    <w:sig w:usb0="00002000" w:usb1="00000000" w:usb2="00000000" w:usb3="00000000" w:csb0="00000000" w:csb1="00000000"/>
  </w:font>
  <w:font w:name="Verdana">
    <w:panose1 w:val="020B0604030504040204"/>
    <w:charset w:val="00"/>
    <w:family w:val="auto"/>
    <w:pitch w:val="variable"/>
    <w:sig w:usb0="A10006FF" w:usb1="4000205B" w:usb2="00000010" w:usb3="00000000" w:csb0="0000019F" w:csb1="00000000"/>
  </w:font>
  <w:font w:name="Bookman Old Style">
    <w:panose1 w:val="020506040505050202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246A5" w14:textId="77777777" w:rsidR="000F471B" w:rsidRDefault="000F471B">
      <w:r>
        <w:rPr>
          <w:color w:val="000000"/>
        </w:rPr>
        <w:separator/>
      </w:r>
    </w:p>
  </w:footnote>
  <w:footnote w:type="continuationSeparator" w:id="0">
    <w:p w14:paraId="27CA6DCC" w14:textId="77777777" w:rsidR="000F471B" w:rsidRDefault="000F47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778"/>
    <w:multiLevelType w:val="hybridMultilevel"/>
    <w:tmpl w:val="27B834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364691"/>
    <w:multiLevelType w:val="multilevel"/>
    <w:tmpl w:val="FD5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50BCD"/>
    <w:multiLevelType w:val="hybridMultilevel"/>
    <w:tmpl w:val="E2766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F3E4C32"/>
    <w:multiLevelType w:val="hybridMultilevel"/>
    <w:tmpl w:val="0E7C07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23287"/>
    <w:rsid w:val="000420A7"/>
    <w:rsid w:val="00057D4F"/>
    <w:rsid w:val="000A6534"/>
    <w:rsid w:val="000F471B"/>
    <w:rsid w:val="001242A7"/>
    <w:rsid w:val="00136A9C"/>
    <w:rsid w:val="00140CB7"/>
    <w:rsid w:val="00163F51"/>
    <w:rsid w:val="00223B27"/>
    <w:rsid w:val="002367FD"/>
    <w:rsid w:val="002B0B43"/>
    <w:rsid w:val="00331EB9"/>
    <w:rsid w:val="00374DA1"/>
    <w:rsid w:val="003819C9"/>
    <w:rsid w:val="003F1AE7"/>
    <w:rsid w:val="003F4763"/>
    <w:rsid w:val="00457165"/>
    <w:rsid w:val="00482F8A"/>
    <w:rsid w:val="004A2797"/>
    <w:rsid w:val="005553CD"/>
    <w:rsid w:val="00571DEC"/>
    <w:rsid w:val="0058560B"/>
    <w:rsid w:val="00600CA0"/>
    <w:rsid w:val="0066295B"/>
    <w:rsid w:val="00685FA9"/>
    <w:rsid w:val="00726D12"/>
    <w:rsid w:val="00791D4D"/>
    <w:rsid w:val="007A5A8E"/>
    <w:rsid w:val="007B7257"/>
    <w:rsid w:val="007E07DB"/>
    <w:rsid w:val="00867617"/>
    <w:rsid w:val="008D2F4C"/>
    <w:rsid w:val="008E4896"/>
    <w:rsid w:val="00954C99"/>
    <w:rsid w:val="00994C19"/>
    <w:rsid w:val="009F7858"/>
    <w:rsid w:val="00A1603D"/>
    <w:rsid w:val="00A23287"/>
    <w:rsid w:val="00A543A4"/>
    <w:rsid w:val="00A57842"/>
    <w:rsid w:val="00A678EF"/>
    <w:rsid w:val="00A909CE"/>
    <w:rsid w:val="00A90B97"/>
    <w:rsid w:val="00AE1E98"/>
    <w:rsid w:val="00AE6430"/>
    <w:rsid w:val="00B261AF"/>
    <w:rsid w:val="00B93280"/>
    <w:rsid w:val="00D70EBA"/>
    <w:rsid w:val="00D9642C"/>
    <w:rsid w:val="00DB62EC"/>
    <w:rsid w:val="00EE046F"/>
    <w:rsid w:val="00F50DC7"/>
    <w:rsid w:val="00F558F1"/>
    <w:rsid w:val="00F91C3E"/>
    <w:rsid w:val="00FA2F3A"/>
    <w:rsid w:val="00FC5305"/>
    <w:rsid w:val="00FD5D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3B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unifont" w:hAnsi="Times New Roman" w:cs="FreeSan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tabs>
        <w:tab w:val="left" w:pos="708"/>
      </w:tabs>
      <w:suppressAutoHyphens/>
      <w:spacing w:line="100" w:lineRule="atLeast"/>
    </w:pPr>
    <w:rPr>
      <w:rFonts w:ascii="Times" w:eastAsia="Times" w:hAnsi="Times" w:cs="Times"/>
      <w:color w:val="00000A"/>
      <w:szCs w:val="20"/>
      <w:lang w:bidi="ar-SA"/>
    </w:rPr>
  </w:style>
  <w:style w:type="paragraph" w:customStyle="1" w:styleId="Heading">
    <w:name w:val="Heading"/>
    <w:basedOn w:val="Standard"/>
    <w:next w:val="Textbody"/>
    <w:pPr>
      <w:keepNext/>
      <w:spacing w:before="240" w:after="120"/>
    </w:pPr>
    <w:rPr>
      <w:rFonts w:ascii="Arial" w:eastAsia="unifont" w:hAnsi="Arial" w:cs="FreeSans"/>
      <w:sz w:val="28"/>
      <w:szCs w:val="28"/>
    </w:rPr>
  </w:style>
  <w:style w:type="paragraph" w:customStyle="1" w:styleId="Textbody">
    <w:name w:val="Text body"/>
    <w:basedOn w:val="Standard"/>
    <w:pPr>
      <w:spacing w:after="120"/>
    </w:pPr>
  </w:style>
  <w:style w:type="paragraph" w:styleId="Liste">
    <w:name w:val="List"/>
    <w:basedOn w:val="Textbody"/>
    <w:rPr>
      <w:rFonts w:cs="FreeSans"/>
    </w:rPr>
  </w:style>
  <w:style w:type="paragraph" w:styleId="Lgende">
    <w:name w:val="caption"/>
    <w:basedOn w:val="Standard"/>
    <w:pPr>
      <w:suppressLineNumbers/>
      <w:spacing w:before="120" w:after="120"/>
    </w:pPr>
    <w:rPr>
      <w:rFonts w:cs="FreeSans"/>
      <w:i/>
      <w:iCs/>
      <w:szCs w:val="24"/>
    </w:rPr>
  </w:style>
  <w:style w:type="paragraph" w:customStyle="1" w:styleId="Index">
    <w:name w:val="Index"/>
    <w:basedOn w:val="Standard"/>
    <w:pPr>
      <w:suppressLineNumbers/>
    </w:pPr>
    <w:rPr>
      <w:rFonts w:cs="FreeSans"/>
    </w:rPr>
  </w:style>
  <w:style w:type="paragraph" w:styleId="Textedebulles">
    <w:name w:val="Balloon Text"/>
    <w:basedOn w:val="Standard"/>
    <w:rPr>
      <w:rFonts w:ascii="Tahoma" w:hAnsi="Tahoma" w:cs="Tahoma"/>
      <w:sz w:val="16"/>
      <w:szCs w:val="16"/>
    </w:rPr>
  </w:style>
  <w:style w:type="character" w:customStyle="1" w:styleId="Internetlink">
    <w:name w:val="Internet link"/>
    <w:rPr>
      <w:color w:val="0000FF"/>
      <w:u w:val="single"/>
      <w:lang w:val="fr-FR" w:eastAsia="fr-FR" w:bidi="fr-FR"/>
    </w:rPr>
  </w:style>
  <w:style w:type="character" w:customStyle="1" w:styleId="CorpsdetexteCar">
    <w:name w:val="Corps de texte Car"/>
    <w:basedOn w:val="Policepardfaut"/>
    <w:rPr>
      <w:rFonts w:ascii="Times" w:eastAsia="Times" w:hAnsi="Times" w:cs="Times"/>
      <w:sz w:val="24"/>
      <w:szCs w:val="20"/>
      <w:lang w:eastAsia="zh-CN"/>
    </w:rPr>
  </w:style>
  <w:style w:type="character" w:customStyle="1" w:styleId="TextedebullesCar">
    <w:name w:val="Texte de bulles Car"/>
    <w:basedOn w:val="Policepardfaut"/>
    <w:rPr>
      <w:rFonts w:ascii="Tahoma" w:eastAsia="Times" w:hAnsi="Tahoma" w:cs="Tahoma"/>
      <w:sz w:val="16"/>
      <w:szCs w:val="16"/>
      <w:lang w:eastAsia="zh-CN"/>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table" w:styleId="Grille">
    <w:name w:val="Table Grid"/>
    <w:basedOn w:val="TableauNormal"/>
    <w:uiPriority w:val="59"/>
    <w:rsid w:val="00236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67617"/>
    <w:pPr>
      <w:ind w:left="720"/>
      <w:contextualSpacing/>
    </w:pPr>
    <w:rPr>
      <w:rFonts w:cs="Mangal"/>
      <w:szCs w:val="21"/>
    </w:rPr>
  </w:style>
  <w:style w:type="character" w:styleId="Lienhypertexte">
    <w:name w:val="Hyperlink"/>
    <w:basedOn w:val="Policepardfaut"/>
    <w:uiPriority w:val="99"/>
    <w:unhideWhenUsed/>
    <w:rsid w:val="00867617"/>
    <w:rPr>
      <w:color w:val="0000FF" w:themeColor="hyperlink"/>
      <w:u w:val="single"/>
    </w:rPr>
  </w:style>
  <w:style w:type="character" w:styleId="Lienhypertextesuivi">
    <w:name w:val="FollowedHyperlink"/>
    <w:basedOn w:val="Policepardfaut"/>
    <w:uiPriority w:val="99"/>
    <w:semiHidden/>
    <w:unhideWhenUsed/>
    <w:rsid w:val="0066295B"/>
    <w:rPr>
      <w:color w:val="800080" w:themeColor="followedHyperlink"/>
      <w:u w:val="single"/>
    </w:rPr>
  </w:style>
  <w:style w:type="character" w:styleId="Marquedannotation">
    <w:name w:val="annotation reference"/>
    <w:basedOn w:val="Policepardfaut"/>
    <w:uiPriority w:val="99"/>
    <w:semiHidden/>
    <w:unhideWhenUsed/>
    <w:rsid w:val="007B7257"/>
    <w:rPr>
      <w:sz w:val="18"/>
      <w:szCs w:val="18"/>
    </w:rPr>
  </w:style>
  <w:style w:type="paragraph" w:styleId="Commentaire">
    <w:name w:val="annotation text"/>
    <w:basedOn w:val="Normal"/>
    <w:link w:val="CommentaireCar"/>
    <w:uiPriority w:val="99"/>
    <w:semiHidden/>
    <w:unhideWhenUsed/>
    <w:rsid w:val="007B7257"/>
  </w:style>
  <w:style w:type="character" w:customStyle="1" w:styleId="CommentaireCar">
    <w:name w:val="Commentaire Car"/>
    <w:basedOn w:val="Policepardfaut"/>
    <w:link w:val="Commentaire"/>
    <w:uiPriority w:val="99"/>
    <w:semiHidden/>
    <w:rsid w:val="007B7257"/>
  </w:style>
  <w:style w:type="paragraph" w:styleId="Objetducommentaire">
    <w:name w:val="annotation subject"/>
    <w:basedOn w:val="Commentaire"/>
    <w:next w:val="Commentaire"/>
    <w:link w:val="ObjetducommentaireCar"/>
    <w:uiPriority w:val="99"/>
    <w:semiHidden/>
    <w:unhideWhenUsed/>
    <w:rsid w:val="007B7257"/>
    <w:rPr>
      <w:b/>
      <w:bCs/>
      <w:sz w:val="20"/>
      <w:szCs w:val="20"/>
    </w:rPr>
  </w:style>
  <w:style w:type="character" w:customStyle="1" w:styleId="ObjetducommentaireCar">
    <w:name w:val="Objet du commentaire Car"/>
    <w:basedOn w:val="CommentaireCar"/>
    <w:link w:val="Objetducommentaire"/>
    <w:uiPriority w:val="99"/>
    <w:semiHidden/>
    <w:rsid w:val="007B7257"/>
    <w:rPr>
      <w:b/>
      <w:bCs/>
      <w:sz w:val="20"/>
      <w:szCs w:val="20"/>
    </w:rPr>
  </w:style>
  <w:style w:type="paragraph" w:styleId="Rvision">
    <w:name w:val="Revision"/>
    <w:hidden/>
    <w:uiPriority w:val="99"/>
    <w:semiHidden/>
    <w:rsid w:val="007B7257"/>
    <w:pPr>
      <w:widowControl/>
      <w:autoSpaceDN/>
      <w:textAlignment w:val="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unifont" w:hAnsi="Times New Roman" w:cs="FreeSan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tabs>
        <w:tab w:val="left" w:pos="708"/>
      </w:tabs>
      <w:suppressAutoHyphens/>
      <w:spacing w:line="100" w:lineRule="atLeast"/>
    </w:pPr>
    <w:rPr>
      <w:rFonts w:ascii="Times" w:eastAsia="Times" w:hAnsi="Times" w:cs="Times"/>
      <w:color w:val="00000A"/>
      <w:szCs w:val="20"/>
      <w:lang w:bidi="ar-SA"/>
    </w:rPr>
  </w:style>
  <w:style w:type="paragraph" w:customStyle="1" w:styleId="Heading">
    <w:name w:val="Heading"/>
    <w:basedOn w:val="Standard"/>
    <w:next w:val="Textbody"/>
    <w:pPr>
      <w:keepNext/>
      <w:spacing w:before="240" w:after="120"/>
    </w:pPr>
    <w:rPr>
      <w:rFonts w:ascii="Arial" w:eastAsia="unifont" w:hAnsi="Arial" w:cs="FreeSans"/>
      <w:sz w:val="28"/>
      <w:szCs w:val="28"/>
    </w:rPr>
  </w:style>
  <w:style w:type="paragraph" w:customStyle="1" w:styleId="Textbody">
    <w:name w:val="Text body"/>
    <w:basedOn w:val="Standard"/>
    <w:pPr>
      <w:spacing w:after="120"/>
    </w:pPr>
  </w:style>
  <w:style w:type="paragraph" w:styleId="Liste">
    <w:name w:val="List"/>
    <w:basedOn w:val="Textbody"/>
    <w:rPr>
      <w:rFonts w:cs="FreeSans"/>
    </w:rPr>
  </w:style>
  <w:style w:type="paragraph" w:styleId="Lgende">
    <w:name w:val="caption"/>
    <w:basedOn w:val="Standard"/>
    <w:pPr>
      <w:suppressLineNumbers/>
      <w:spacing w:before="120" w:after="120"/>
    </w:pPr>
    <w:rPr>
      <w:rFonts w:cs="FreeSans"/>
      <w:i/>
      <w:iCs/>
      <w:szCs w:val="24"/>
    </w:rPr>
  </w:style>
  <w:style w:type="paragraph" w:customStyle="1" w:styleId="Index">
    <w:name w:val="Index"/>
    <w:basedOn w:val="Standard"/>
    <w:pPr>
      <w:suppressLineNumbers/>
    </w:pPr>
    <w:rPr>
      <w:rFonts w:cs="FreeSans"/>
    </w:rPr>
  </w:style>
  <w:style w:type="paragraph" w:styleId="Textedebulles">
    <w:name w:val="Balloon Text"/>
    <w:basedOn w:val="Standard"/>
    <w:rPr>
      <w:rFonts w:ascii="Tahoma" w:hAnsi="Tahoma" w:cs="Tahoma"/>
      <w:sz w:val="16"/>
      <w:szCs w:val="16"/>
    </w:rPr>
  </w:style>
  <w:style w:type="character" w:customStyle="1" w:styleId="Internetlink">
    <w:name w:val="Internet link"/>
    <w:rPr>
      <w:color w:val="0000FF"/>
      <w:u w:val="single"/>
      <w:lang w:val="fr-FR" w:eastAsia="fr-FR" w:bidi="fr-FR"/>
    </w:rPr>
  </w:style>
  <w:style w:type="character" w:customStyle="1" w:styleId="CorpsdetexteCar">
    <w:name w:val="Corps de texte Car"/>
    <w:basedOn w:val="Policepardfaut"/>
    <w:rPr>
      <w:rFonts w:ascii="Times" w:eastAsia="Times" w:hAnsi="Times" w:cs="Times"/>
      <w:sz w:val="24"/>
      <w:szCs w:val="20"/>
      <w:lang w:eastAsia="zh-CN"/>
    </w:rPr>
  </w:style>
  <w:style w:type="character" w:customStyle="1" w:styleId="TextedebullesCar">
    <w:name w:val="Texte de bulles Car"/>
    <w:basedOn w:val="Policepardfaut"/>
    <w:rPr>
      <w:rFonts w:ascii="Tahoma" w:eastAsia="Times" w:hAnsi="Tahoma" w:cs="Tahoma"/>
      <w:sz w:val="16"/>
      <w:szCs w:val="16"/>
      <w:lang w:eastAsia="zh-CN"/>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table" w:styleId="Grille">
    <w:name w:val="Table Grid"/>
    <w:basedOn w:val="TableauNormal"/>
    <w:uiPriority w:val="59"/>
    <w:rsid w:val="00236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67617"/>
    <w:pPr>
      <w:ind w:left="720"/>
      <w:contextualSpacing/>
    </w:pPr>
    <w:rPr>
      <w:rFonts w:cs="Mangal"/>
      <w:szCs w:val="21"/>
    </w:rPr>
  </w:style>
  <w:style w:type="character" w:styleId="Lienhypertexte">
    <w:name w:val="Hyperlink"/>
    <w:basedOn w:val="Policepardfaut"/>
    <w:uiPriority w:val="99"/>
    <w:unhideWhenUsed/>
    <w:rsid w:val="00867617"/>
    <w:rPr>
      <w:color w:val="0000FF" w:themeColor="hyperlink"/>
      <w:u w:val="single"/>
    </w:rPr>
  </w:style>
  <w:style w:type="character" w:styleId="Lienhypertextesuivi">
    <w:name w:val="FollowedHyperlink"/>
    <w:basedOn w:val="Policepardfaut"/>
    <w:uiPriority w:val="99"/>
    <w:semiHidden/>
    <w:unhideWhenUsed/>
    <w:rsid w:val="0066295B"/>
    <w:rPr>
      <w:color w:val="800080" w:themeColor="followedHyperlink"/>
      <w:u w:val="single"/>
    </w:rPr>
  </w:style>
  <w:style w:type="character" w:styleId="Marquedannotation">
    <w:name w:val="annotation reference"/>
    <w:basedOn w:val="Policepardfaut"/>
    <w:uiPriority w:val="99"/>
    <w:semiHidden/>
    <w:unhideWhenUsed/>
    <w:rsid w:val="007B7257"/>
    <w:rPr>
      <w:sz w:val="18"/>
      <w:szCs w:val="18"/>
    </w:rPr>
  </w:style>
  <w:style w:type="paragraph" w:styleId="Commentaire">
    <w:name w:val="annotation text"/>
    <w:basedOn w:val="Normal"/>
    <w:link w:val="CommentaireCar"/>
    <w:uiPriority w:val="99"/>
    <w:semiHidden/>
    <w:unhideWhenUsed/>
    <w:rsid w:val="007B7257"/>
  </w:style>
  <w:style w:type="character" w:customStyle="1" w:styleId="CommentaireCar">
    <w:name w:val="Commentaire Car"/>
    <w:basedOn w:val="Policepardfaut"/>
    <w:link w:val="Commentaire"/>
    <w:uiPriority w:val="99"/>
    <w:semiHidden/>
    <w:rsid w:val="007B7257"/>
  </w:style>
  <w:style w:type="paragraph" w:styleId="Objetducommentaire">
    <w:name w:val="annotation subject"/>
    <w:basedOn w:val="Commentaire"/>
    <w:next w:val="Commentaire"/>
    <w:link w:val="ObjetducommentaireCar"/>
    <w:uiPriority w:val="99"/>
    <w:semiHidden/>
    <w:unhideWhenUsed/>
    <w:rsid w:val="007B7257"/>
    <w:rPr>
      <w:b/>
      <w:bCs/>
      <w:sz w:val="20"/>
      <w:szCs w:val="20"/>
    </w:rPr>
  </w:style>
  <w:style w:type="character" w:customStyle="1" w:styleId="ObjetducommentaireCar">
    <w:name w:val="Objet du commentaire Car"/>
    <w:basedOn w:val="CommentaireCar"/>
    <w:link w:val="Objetducommentaire"/>
    <w:uiPriority w:val="99"/>
    <w:semiHidden/>
    <w:rsid w:val="007B7257"/>
    <w:rPr>
      <w:b/>
      <w:bCs/>
      <w:sz w:val="20"/>
      <w:szCs w:val="20"/>
    </w:rPr>
  </w:style>
  <w:style w:type="paragraph" w:styleId="Rvision">
    <w:name w:val="Revision"/>
    <w:hidden/>
    <w:uiPriority w:val="99"/>
    <w:semiHidden/>
    <w:rsid w:val="007B7257"/>
    <w:pPr>
      <w:widowControl/>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1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nrique.Barriuso@grignon.inra.fr"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hyperlink" Target="http://www6.inra.fr/basc/Recherche/Reseaux/SolF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388</Words>
  <Characters>2137</Characters>
  <Application>Microsoft Macintosh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Cécile Blanc</cp:lastModifiedBy>
  <cp:revision>3</cp:revision>
  <dcterms:created xsi:type="dcterms:W3CDTF">2015-07-06T16:29:00Z</dcterms:created>
  <dcterms:modified xsi:type="dcterms:W3CDTF">2015-07-06T16:32:00Z</dcterms:modified>
</cp:coreProperties>
</file>