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2A" w:rsidRDefault="00B32147" w:rsidP="008F6E2A">
      <w:pPr>
        <w:pBdr>
          <w:bottom w:val="single" w:sz="12" w:space="1" w:color="auto"/>
        </w:pBdr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lang w:eastAsia="fr-FR"/>
        </w:rPr>
        <w:drawing>
          <wp:inline distT="0" distB="0" distL="0" distR="0">
            <wp:extent cx="4991100" cy="396978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96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4735" w:rsidRPr="00CB4735">
        <w:rPr>
          <w:rFonts w:ascii="Times New Roman" w:hAnsi="Times New Roman"/>
          <w:b/>
          <w:noProof/>
          <w:color w:val="000000"/>
          <w:lang w:eastAsia="fr-FR"/>
        </w:rPr>
        <w:drawing>
          <wp:inline distT="0" distB="0" distL="0" distR="0">
            <wp:extent cx="621030" cy="259080"/>
            <wp:effectExtent l="19050" t="0" r="762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19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487" t="9365" r="58110" b="78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2147" w:rsidRPr="00B32147" w:rsidRDefault="00F96736" w:rsidP="00B32147">
      <w:pPr>
        <w:spacing w:after="120"/>
        <w:jc w:val="center"/>
      </w:pPr>
      <w:r w:rsidRPr="00015A19">
        <w:rPr>
          <w:b/>
          <w:sz w:val="28"/>
          <w:szCs w:val="28"/>
        </w:rPr>
        <w:t>ADEFACE</w:t>
      </w:r>
      <w:r>
        <w:rPr>
          <w:b/>
          <w:sz w:val="28"/>
          <w:szCs w:val="28"/>
        </w:rPr>
        <w:t xml:space="preserve"> : </w:t>
      </w:r>
      <w:r w:rsidRPr="00015A19">
        <w:rPr>
          <w:b/>
          <w:sz w:val="28"/>
          <w:szCs w:val="28"/>
        </w:rPr>
        <w:t>Adaptation des Eucaryotes</w:t>
      </w:r>
    </w:p>
    <w:p w:rsidR="00F96736" w:rsidRDefault="00B32147" w:rsidP="00634C4C">
      <w:pPr>
        <w:spacing w:after="0" w:line="240" w:lineRule="auto"/>
        <w:ind w:left="2126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F96736" w:rsidRPr="00015A19">
        <w:rPr>
          <w:b/>
          <w:sz w:val="28"/>
          <w:szCs w:val="28"/>
        </w:rPr>
        <w:t>ace</w:t>
      </w:r>
      <w:r>
        <w:rPr>
          <w:b/>
          <w:sz w:val="28"/>
          <w:szCs w:val="28"/>
        </w:rPr>
        <w:t xml:space="preserve"> </w:t>
      </w:r>
      <w:r w:rsidR="00F96736" w:rsidRPr="00015A19">
        <w:rPr>
          <w:b/>
          <w:sz w:val="28"/>
          <w:szCs w:val="28"/>
        </w:rPr>
        <w:t>aux changements environ</w:t>
      </w:r>
      <w:r w:rsidR="00F96736">
        <w:rPr>
          <w:b/>
          <w:sz w:val="28"/>
          <w:szCs w:val="28"/>
        </w:rPr>
        <w:t>n</w:t>
      </w:r>
      <w:r w:rsidR="00F96736" w:rsidRPr="00015A19">
        <w:rPr>
          <w:b/>
          <w:sz w:val="28"/>
          <w:szCs w:val="28"/>
        </w:rPr>
        <w:t>ementaux</w:t>
      </w:r>
    </w:p>
    <w:p w:rsidR="00F96736" w:rsidRPr="00015A19" w:rsidRDefault="00B32147" w:rsidP="00B32147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</w:t>
      </w:r>
    </w:p>
    <w:p w:rsidR="00F96736" w:rsidRPr="00015A19" w:rsidRDefault="00F96736" w:rsidP="00F96736">
      <w:pPr>
        <w:spacing w:after="120" w:line="240" w:lineRule="auto"/>
        <w:jc w:val="center"/>
        <w:rPr>
          <w:b/>
          <w:sz w:val="28"/>
          <w:szCs w:val="28"/>
        </w:rPr>
      </w:pPr>
      <w:r w:rsidRPr="00015A19">
        <w:rPr>
          <w:b/>
          <w:sz w:val="28"/>
          <w:szCs w:val="28"/>
        </w:rPr>
        <w:t xml:space="preserve">Symposium </w:t>
      </w:r>
      <w:r w:rsidR="00634C4C">
        <w:rPr>
          <w:b/>
          <w:sz w:val="28"/>
          <w:szCs w:val="28"/>
        </w:rPr>
        <w:t>9</w:t>
      </w:r>
      <w:r w:rsidRPr="00015A19">
        <w:rPr>
          <w:b/>
          <w:sz w:val="28"/>
          <w:szCs w:val="28"/>
        </w:rPr>
        <w:t xml:space="preserve"> avril</w:t>
      </w:r>
      <w:r w:rsidR="00B32147">
        <w:rPr>
          <w:b/>
          <w:sz w:val="28"/>
          <w:szCs w:val="28"/>
        </w:rPr>
        <w:t xml:space="preserve"> 2014</w:t>
      </w:r>
    </w:p>
    <w:p w:rsidR="00F96736" w:rsidRDefault="00F96736" w:rsidP="00F96736">
      <w:pPr>
        <w:spacing w:after="120" w:line="240" w:lineRule="auto"/>
        <w:jc w:val="center"/>
        <w:rPr>
          <w:b/>
          <w:sz w:val="28"/>
          <w:szCs w:val="28"/>
        </w:rPr>
      </w:pPr>
      <w:r w:rsidRPr="00015A19">
        <w:rPr>
          <w:b/>
          <w:sz w:val="28"/>
          <w:szCs w:val="28"/>
        </w:rPr>
        <w:t xml:space="preserve">Bibliothèque </w:t>
      </w:r>
      <w:r w:rsidR="00634C4C">
        <w:rPr>
          <w:b/>
          <w:sz w:val="28"/>
          <w:szCs w:val="28"/>
        </w:rPr>
        <w:t>EGCE (ex-</w:t>
      </w:r>
      <w:r w:rsidRPr="00015A19">
        <w:rPr>
          <w:b/>
          <w:sz w:val="28"/>
          <w:szCs w:val="28"/>
        </w:rPr>
        <w:t>LEGS</w:t>
      </w:r>
      <w:r w:rsidR="00634C4C">
        <w:rPr>
          <w:b/>
          <w:sz w:val="28"/>
          <w:szCs w:val="28"/>
        </w:rPr>
        <w:t>)</w:t>
      </w:r>
      <w:r w:rsidRPr="00015A19">
        <w:rPr>
          <w:b/>
          <w:sz w:val="28"/>
          <w:szCs w:val="28"/>
        </w:rPr>
        <w:t xml:space="preserve">, BAT 13, CNRS, </w:t>
      </w:r>
      <w:proofErr w:type="spellStart"/>
      <w:r w:rsidRPr="00015A19">
        <w:rPr>
          <w:b/>
          <w:sz w:val="28"/>
          <w:szCs w:val="28"/>
        </w:rPr>
        <w:t>Gif</w:t>
      </w:r>
      <w:proofErr w:type="spellEnd"/>
      <w:r w:rsidRPr="00015A19">
        <w:rPr>
          <w:b/>
          <w:sz w:val="28"/>
          <w:szCs w:val="28"/>
        </w:rPr>
        <w:t xml:space="preserve"> sur Yvette</w:t>
      </w:r>
    </w:p>
    <w:p w:rsidR="00F96736" w:rsidRPr="00B32147" w:rsidRDefault="00B32147" w:rsidP="00B32147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:rsidR="00B32147" w:rsidRDefault="00B32147" w:rsidP="00B32147">
      <w:pPr>
        <w:spacing w:after="120"/>
        <w:jc w:val="center"/>
        <w:rPr>
          <w:b/>
        </w:rPr>
      </w:pPr>
      <w:r w:rsidRPr="00B32147">
        <w:rPr>
          <w:b/>
          <w:u w:val="single"/>
        </w:rPr>
        <w:t>Organisé par</w:t>
      </w:r>
      <w:r>
        <w:rPr>
          <w:b/>
        </w:rPr>
        <w:t xml:space="preserve"> : Réseau HTS </w:t>
      </w:r>
      <w:r w:rsidR="00CB4735">
        <w:rPr>
          <w:b/>
        </w:rPr>
        <w:t xml:space="preserve">(LabEx BASC « Biodiversité, Agro-écosystèmes, Sociétés, Climat » Paris Saclay) </w:t>
      </w:r>
      <w:r w:rsidR="00634C4C">
        <w:rPr>
          <w:b/>
        </w:rPr>
        <w:t>(</w:t>
      </w:r>
      <w:proofErr w:type="spellStart"/>
      <w:r w:rsidR="00634C4C">
        <w:rPr>
          <w:b/>
        </w:rPr>
        <w:t>R</w:t>
      </w:r>
      <w:r w:rsidR="00CB4735">
        <w:rPr>
          <w:b/>
        </w:rPr>
        <w:t>esp</w:t>
      </w:r>
      <w:proofErr w:type="spellEnd"/>
      <w:r w:rsidR="00CB4735">
        <w:rPr>
          <w:b/>
        </w:rPr>
        <w:t>. Myriam Harry)</w:t>
      </w:r>
    </w:p>
    <w:p w:rsidR="00634C4C" w:rsidRPr="00634C4C" w:rsidRDefault="00634C4C" w:rsidP="00B32147">
      <w:pPr>
        <w:spacing w:after="120"/>
        <w:jc w:val="center"/>
        <w:rPr>
          <w:b/>
          <w:color w:val="FF0000"/>
          <w:sz w:val="28"/>
          <w:szCs w:val="28"/>
        </w:rPr>
      </w:pPr>
      <w:r w:rsidRPr="00634C4C">
        <w:rPr>
          <w:b/>
          <w:color w:val="FF0000"/>
          <w:sz w:val="28"/>
          <w:szCs w:val="28"/>
        </w:rPr>
        <w:t xml:space="preserve">A envoyer au plus </w:t>
      </w:r>
      <w:r>
        <w:rPr>
          <w:b/>
          <w:color w:val="FF0000"/>
          <w:sz w:val="28"/>
          <w:szCs w:val="28"/>
        </w:rPr>
        <w:t>t</w:t>
      </w:r>
      <w:r w:rsidRPr="00634C4C">
        <w:rPr>
          <w:b/>
          <w:color w:val="FF0000"/>
          <w:sz w:val="28"/>
          <w:szCs w:val="28"/>
        </w:rPr>
        <w:t>ard le 13 février 2015 à</w:t>
      </w:r>
    </w:p>
    <w:p w:rsidR="00196C3F" w:rsidRDefault="00E35815" w:rsidP="00196C3F">
      <w:pPr>
        <w:spacing w:after="120"/>
        <w:jc w:val="center"/>
        <w:rPr>
          <w:b/>
          <w:color w:val="FF0000"/>
          <w:sz w:val="28"/>
          <w:szCs w:val="28"/>
        </w:rPr>
      </w:pPr>
      <w:hyperlink r:id="rId10" w:history="1">
        <w:r w:rsidR="00196C3F" w:rsidRPr="007E6322">
          <w:rPr>
            <w:rStyle w:val="Lienhypertexte"/>
            <w:b/>
            <w:sz w:val="28"/>
            <w:szCs w:val="28"/>
          </w:rPr>
          <w:t>myriam.harry@legs.cnrs-gif.fr</w:t>
        </w:r>
      </w:hyperlink>
    </w:p>
    <w:p w:rsidR="00B32147" w:rsidRPr="00634C4C" w:rsidRDefault="00B32147" w:rsidP="00196C3F">
      <w:pPr>
        <w:spacing w:after="0"/>
        <w:jc w:val="center"/>
        <w:rPr>
          <w:b/>
        </w:rPr>
      </w:pPr>
      <w:r w:rsidRPr="00634C4C">
        <w:rPr>
          <w:b/>
        </w:rPr>
        <w:t>________________________________________________________________________________________</w:t>
      </w:r>
    </w:p>
    <w:tbl>
      <w:tblPr>
        <w:tblpPr w:leftFromText="141" w:rightFromText="141" w:vertAnchor="text" w:horzAnchor="margin" w:tblpY="2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580"/>
        <w:gridCol w:w="3280"/>
        <w:gridCol w:w="3680"/>
      </w:tblGrid>
      <w:tr w:rsidR="00196C3F" w:rsidRPr="001D487E" w:rsidTr="00196C3F">
        <w:trPr>
          <w:trHeight w:val="300"/>
        </w:trPr>
        <w:tc>
          <w:tcPr>
            <w:tcW w:w="1988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487E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487E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487E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fr-FR"/>
              </w:rPr>
              <w:t>Affiliation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fr-FR"/>
              </w:rPr>
            </w:pPr>
            <w:r w:rsidRPr="001D487E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fr-FR"/>
              </w:rPr>
              <w:t>Email</w:t>
            </w:r>
          </w:p>
        </w:tc>
      </w:tr>
      <w:tr w:rsidR="00196C3F" w:rsidRPr="001D487E" w:rsidTr="00196C3F">
        <w:trPr>
          <w:trHeight w:val="300"/>
        </w:trPr>
        <w:tc>
          <w:tcPr>
            <w:tcW w:w="1988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196C3F" w:rsidRPr="001D487E" w:rsidRDefault="00196C3F" w:rsidP="00196C3F">
            <w:pPr>
              <w:spacing w:after="0" w:line="240" w:lineRule="auto"/>
              <w:rPr>
                <w:rFonts w:eastAsia="Times New Roman"/>
                <w:b/>
                <w:lang w:eastAsia="fr-FR"/>
              </w:rPr>
            </w:pPr>
          </w:p>
        </w:tc>
      </w:tr>
    </w:tbl>
    <w:p w:rsidR="00634C4C" w:rsidRDefault="00634C4C" w:rsidP="00634C4C">
      <w:pPr>
        <w:rPr>
          <w:rFonts w:ascii="Times New Roman" w:hAnsi="Times New Roman"/>
          <w:b/>
        </w:rPr>
      </w:pPr>
      <w:r w:rsidRPr="00634C4C">
        <w:rPr>
          <w:rFonts w:ascii="Times New Roman" w:hAnsi="Times New Roman"/>
          <w:b/>
        </w:rPr>
        <w:t>□  Je serai présent au symposium</w:t>
      </w:r>
    </w:p>
    <w:p w:rsidR="00634C4C" w:rsidRPr="00634C4C" w:rsidRDefault="00634C4C" w:rsidP="00634C4C">
      <w:pPr>
        <w:rPr>
          <w:rFonts w:ascii="Times New Roman" w:hAnsi="Times New Roman"/>
          <w:b/>
        </w:rPr>
      </w:pPr>
      <w:r w:rsidRPr="00634C4C">
        <w:rPr>
          <w:rFonts w:ascii="Times New Roman" w:hAnsi="Times New Roman"/>
          <w:b/>
        </w:rPr>
        <w:t>□ Je souhaite déjeuner le 9 avril</w:t>
      </w:r>
    </w:p>
    <w:p w:rsidR="00634C4C" w:rsidRPr="00634C4C" w:rsidRDefault="00634C4C" w:rsidP="00634C4C">
      <w:pPr>
        <w:rPr>
          <w:rFonts w:ascii="Times New Roman" w:hAnsi="Times New Roman"/>
          <w:b/>
        </w:rPr>
      </w:pPr>
      <w:r w:rsidRPr="00634C4C">
        <w:rPr>
          <w:rFonts w:ascii="Times New Roman" w:hAnsi="Times New Roman"/>
          <w:b/>
        </w:rPr>
        <w:t xml:space="preserve">□  Je souhaite m’inscrire au réseau HTS* </w:t>
      </w:r>
    </w:p>
    <w:p w:rsidR="00196C3F" w:rsidRDefault="00634C4C" w:rsidP="00196C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*Ce réseau étant financé par le </w:t>
      </w:r>
      <w:proofErr w:type="spellStart"/>
      <w:r>
        <w:rPr>
          <w:rFonts w:ascii="Times New Roman" w:hAnsi="Times New Roman"/>
        </w:rPr>
        <w:t>Labex</w:t>
      </w:r>
      <w:proofErr w:type="spellEnd"/>
      <w:r>
        <w:rPr>
          <w:rFonts w:ascii="Times New Roman" w:hAnsi="Times New Roman"/>
        </w:rPr>
        <w:t xml:space="preserve"> BASC, il concerne prioritairement les membres de ce </w:t>
      </w:r>
      <w:proofErr w:type="spellStart"/>
      <w:r>
        <w:rPr>
          <w:rFonts w:ascii="Times New Roman" w:hAnsi="Times New Roman"/>
        </w:rPr>
        <w:t>labex</w:t>
      </w:r>
      <w:proofErr w:type="spellEnd"/>
      <w:r>
        <w:rPr>
          <w:rFonts w:ascii="Times New Roman" w:hAnsi="Times New Roman"/>
        </w:rPr>
        <w:t xml:space="preserve"> mais peut également s’étendre aux membres du campus Paris Saclay ou aux collaborateurs des membres du </w:t>
      </w:r>
      <w:proofErr w:type="spellStart"/>
      <w:r>
        <w:rPr>
          <w:rFonts w:ascii="Times New Roman" w:hAnsi="Times New Roman"/>
        </w:rPr>
        <w:t>labex</w:t>
      </w:r>
      <w:proofErr w:type="spellEnd"/>
      <w:r>
        <w:rPr>
          <w:rFonts w:ascii="Times New Roman" w:hAnsi="Times New Roman"/>
        </w:rPr>
        <w:t xml:space="preserve"> BASC. Les réunions ont lieu environs toutes les 6 semaines à la Bibliothèque de l’UMR EGCE sur le campus CNRS de </w:t>
      </w:r>
      <w:proofErr w:type="spellStart"/>
      <w:r>
        <w:rPr>
          <w:rFonts w:ascii="Times New Roman" w:hAnsi="Times New Roman"/>
        </w:rPr>
        <w:t>Gif</w:t>
      </w:r>
      <w:proofErr w:type="spellEnd"/>
      <w:r>
        <w:rPr>
          <w:rFonts w:ascii="Times New Roman" w:hAnsi="Times New Roman"/>
        </w:rPr>
        <w:t>-sur Yvette.</w:t>
      </w:r>
    </w:p>
    <w:p w:rsidR="00634C4C" w:rsidRPr="00914DAC" w:rsidRDefault="00196C3F" w:rsidP="00196C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196C3F" w:rsidRDefault="00634C4C" w:rsidP="00196C3F">
      <w:pPr>
        <w:jc w:val="center"/>
        <w:rPr>
          <w:rFonts w:ascii="Times New Roman" w:hAnsi="Times New Roman"/>
          <w:b/>
        </w:rPr>
      </w:pPr>
      <w:r w:rsidRPr="00196C3F">
        <w:rPr>
          <w:sz w:val="28"/>
          <w:szCs w:val="28"/>
        </w:rPr>
        <w:t>RESUME (le cas échéant)</w:t>
      </w:r>
    </w:p>
    <w:p w:rsidR="00196C3F" w:rsidRDefault="00196C3F" w:rsidP="00196C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□ Je souhaite faire une communication orale (15 min, en français)</w:t>
      </w:r>
    </w:p>
    <w:p w:rsidR="00196C3F" w:rsidRPr="00634C4C" w:rsidRDefault="00196C3F" w:rsidP="00196C3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□ Je souhaite présenter un poster</w:t>
      </w:r>
    </w:p>
    <w:p w:rsidR="008F6E2A" w:rsidRPr="008F6E2A" w:rsidRDefault="008F6E2A" w:rsidP="00196C3F">
      <w:pPr>
        <w:spacing w:after="0" w:line="240" w:lineRule="auto"/>
        <w:rPr>
          <w:sz w:val="28"/>
          <w:szCs w:val="28"/>
        </w:rPr>
      </w:pPr>
      <w:r w:rsidRPr="008F6E2A">
        <w:rPr>
          <w:sz w:val="28"/>
          <w:szCs w:val="28"/>
        </w:rPr>
        <w:t>_________________________________________________________________</w:t>
      </w:r>
      <w:r w:rsidR="00634C4C">
        <w:rPr>
          <w:sz w:val="28"/>
          <w:szCs w:val="28"/>
        </w:rPr>
        <w:t>____</w:t>
      </w:r>
    </w:p>
    <w:p w:rsidR="00634C4C" w:rsidRPr="00634C4C" w:rsidRDefault="00634C4C" w:rsidP="00634C4C">
      <w:pPr>
        <w:spacing w:after="120" w:line="240" w:lineRule="auto"/>
        <w:jc w:val="center"/>
        <w:rPr>
          <w:rFonts w:ascii="Times New Roman" w:hAnsi="Times New Roman"/>
        </w:rPr>
      </w:pPr>
      <w:r w:rsidRPr="00634C4C">
        <w:rPr>
          <w:rFonts w:ascii="Times New Roman" w:hAnsi="Times New Roman"/>
        </w:rPr>
        <w:t>(A compléter en Times New Roman 11)</w:t>
      </w:r>
    </w:p>
    <w:p w:rsidR="00340B0B" w:rsidRDefault="00634C4C" w:rsidP="00634C4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Titre :</w:t>
      </w:r>
    </w:p>
    <w:p w:rsidR="00634C4C" w:rsidRDefault="00634C4C" w:rsidP="00634C4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Auteurs : </w:t>
      </w:r>
    </w:p>
    <w:p w:rsidR="008F6E2A" w:rsidRDefault="00634C4C" w:rsidP="00634C4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Affiliations : </w:t>
      </w:r>
    </w:p>
    <w:p w:rsidR="00634C4C" w:rsidRDefault="00634C4C" w:rsidP="00634C4C">
      <w:pPr>
        <w:spacing w:after="120" w:line="240" w:lineRule="auto"/>
        <w:jc w:val="both"/>
        <w:rPr>
          <w:rFonts w:ascii="Times New Roman" w:hAnsi="Times New Roman"/>
          <w:b/>
        </w:rPr>
      </w:pPr>
      <w:r w:rsidRPr="00634C4C">
        <w:rPr>
          <w:rFonts w:ascii="Times New Roman" w:hAnsi="Times New Roman"/>
          <w:b/>
        </w:rPr>
        <w:t>Résumé</w:t>
      </w:r>
      <w:r>
        <w:rPr>
          <w:rFonts w:ascii="Times New Roman" w:hAnsi="Times New Roman"/>
          <w:b/>
        </w:rPr>
        <w:t xml:space="preserve"> : 250 mots max </w:t>
      </w:r>
    </w:p>
    <w:p w:rsidR="00634C4C" w:rsidRPr="00634C4C" w:rsidRDefault="00634C4C" w:rsidP="00634C4C">
      <w:pPr>
        <w:spacing w:after="120" w:line="240" w:lineRule="auto"/>
        <w:jc w:val="both"/>
      </w:pPr>
      <w:r w:rsidRPr="00634C4C">
        <w:rPr>
          <w:b/>
        </w:rPr>
        <w:t>T</w:t>
      </w:r>
      <w:r>
        <w:rPr>
          <w:b/>
        </w:rPr>
        <w:t>hématique</w:t>
      </w:r>
      <w:r w:rsidRPr="00634C4C">
        <w:rPr>
          <w:b/>
        </w:rPr>
        <w:t> </w:t>
      </w:r>
      <w:r>
        <w:t xml:space="preserve">:    □  </w:t>
      </w:r>
      <w:proofErr w:type="spellStart"/>
      <w:r>
        <w:t>Transcriptomique</w:t>
      </w:r>
      <w:proofErr w:type="spellEnd"/>
      <w:r>
        <w:t xml:space="preserve">     □ Traces de sélection     □ </w:t>
      </w:r>
      <w:proofErr w:type="spellStart"/>
      <w:r>
        <w:t>Epigénomique</w:t>
      </w:r>
      <w:proofErr w:type="spellEnd"/>
      <w:r>
        <w:t xml:space="preserve">    □  </w:t>
      </w:r>
      <w:proofErr w:type="spellStart"/>
      <w:r>
        <w:t>Variants</w:t>
      </w:r>
      <w:proofErr w:type="spellEnd"/>
      <w:r>
        <w:t xml:space="preserve"> structuraux.</w:t>
      </w:r>
    </w:p>
    <w:p w:rsidR="00634C4C" w:rsidRPr="00914DAC" w:rsidRDefault="00340B0B" w:rsidP="00634C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 w:rsidR="00634C4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  <w:r w:rsidR="00634C4C">
        <w:rPr>
          <w:rFonts w:ascii="Times New Roman" w:hAnsi="Times New Roman"/>
        </w:rPr>
        <w:t>__</w:t>
      </w:r>
    </w:p>
    <w:sectPr w:rsidR="00634C4C" w:rsidRPr="00914DAC" w:rsidSect="00340B0B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3E" w:rsidRDefault="00A60B3E" w:rsidP="00B32147">
      <w:pPr>
        <w:spacing w:after="0" w:line="240" w:lineRule="auto"/>
      </w:pPr>
      <w:r>
        <w:separator/>
      </w:r>
    </w:p>
  </w:endnote>
  <w:endnote w:type="continuationSeparator" w:id="0">
    <w:p w:rsidR="00A60B3E" w:rsidRDefault="00A60B3E" w:rsidP="00B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43003"/>
      <w:docPartObj>
        <w:docPartGallery w:val="Page Numbers (Bottom of Page)"/>
        <w:docPartUnique/>
      </w:docPartObj>
    </w:sdtPr>
    <w:sdtEndPr/>
    <w:sdtContent>
      <w:p w:rsidR="00B32147" w:rsidRDefault="00E3581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147" w:rsidRDefault="00B3214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3E" w:rsidRDefault="00A60B3E" w:rsidP="00B32147">
      <w:pPr>
        <w:spacing w:after="0" w:line="240" w:lineRule="auto"/>
      </w:pPr>
      <w:r>
        <w:separator/>
      </w:r>
    </w:p>
  </w:footnote>
  <w:footnote w:type="continuationSeparator" w:id="0">
    <w:p w:rsidR="00A60B3E" w:rsidRDefault="00A60B3E" w:rsidP="00B3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E4A81"/>
    <w:multiLevelType w:val="hybridMultilevel"/>
    <w:tmpl w:val="CE8689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00"/>
    <w:rsid w:val="000B35D5"/>
    <w:rsid w:val="000E0596"/>
    <w:rsid w:val="000E4431"/>
    <w:rsid w:val="00150DCB"/>
    <w:rsid w:val="001922E6"/>
    <w:rsid w:val="00196C3F"/>
    <w:rsid w:val="001D487E"/>
    <w:rsid w:val="00215663"/>
    <w:rsid w:val="00293D69"/>
    <w:rsid w:val="002D731F"/>
    <w:rsid w:val="00340B0B"/>
    <w:rsid w:val="003B0F20"/>
    <w:rsid w:val="004231F8"/>
    <w:rsid w:val="004529FD"/>
    <w:rsid w:val="00510795"/>
    <w:rsid w:val="00597FD9"/>
    <w:rsid w:val="005C13E5"/>
    <w:rsid w:val="005D7EE5"/>
    <w:rsid w:val="00604D98"/>
    <w:rsid w:val="00634C4C"/>
    <w:rsid w:val="00652434"/>
    <w:rsid w:val="006B391F"/>
    <w:rsid w:val="006E4D15"/>
    <w:rsid w:val="00716F5E"/>
    <w:rsid w:val="007E0356"/>
    <w:rsid w:val="0084025E"/>
    <w:rsid w:val="008C5253"/>
    <w:rsid w:val="008E2D6E"/>
    <w:rsid w:val="008F6E2A"/>
    <w:rsid w:val="00914DAC"/>
    <w:rsid w:val="00936500"/>
    <w:rsid w:val="00951B09"/>
    <w:rsid w:val="009F5FD6"/>
    <w:rsid w:val="00A23502"/>
    <w:rsid w:val="00A5403E"/>
    <w:rsid w:val="00A60B3E"/>
    <w:rsid w:val="00B01ECE"/>
    <w:rsid w:val="00B132EC"/>
    <w:rsid w:val="00B32147"/>
    <w:rsid w:val="00BE68E1"/>
    <w:rsid w:val="00C25E96"/>
    <w:rsid w:val="00CB4735"/>
    <w:rsid w:val="00CE1239"/>
    <w:rsid w:val="00D22529"/>
    <w:rsid w:val="00D82460"/>
    <w:rsid w:val="00DB18D2"/>
    <w:rsid w:val="00E12B57"/>
    <w:rsid w:val="00E35815"/>
    <w:rsid w:val="00F44A62"/>
    <w:rsid w:val="00F62DA8"/>
    <w:rsid w:val="00F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00"/>
    <w:rPr>
      <w:rFonts w:ascii="Calibri" w:eastAsia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9F5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next w:val="Normal"/>
    <w:rsid w:val="00D82460"/>
    <w:pPr>
      <w:spacing w:after="0" w:line="240" w:lineRule="auto"/>
      <w:jc w:val="both"/>
    </w:pPr>
    <w:rPr>
      <w:rFonts w:ascii="Palatino Linotype" w:eastAsia="Times New Roman" w:hAnsi="Palatino Linotype"/>
      <w:i/>
      <w:color w:val="008080"/>
      <w:spacing w:val="-4"/>
      <w:sz w:val="20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5FD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9F5FD6"/>
    <w:pPr>
      <w:ind w:left="720"/>
      <w:contextualSpacing/>
    </w:pPr>
  </w:style>
  <w:style w:type="character" w:customStyle="1" w:styleId="apple-style-span">
    <w:name w:val="apple-style-span"/>
    <w:basedOn w:val="Policepardfaut"/>
    <w:rsid w:val="00510795"/>
  </w:style>
  <w:style w:type="paragraph" w:styleId="Textebrut">
    <w:name w:val="Plain Text"/>
    <w:basedOn w:val="Normal"/>
    <w:link w:val="TextebrutCar"/>
    <w:uiPriority w:val="99"/>
    <w:unhideWhenUsed/>
    <w:rsid w:val="008F6E2A"/>
    <w:pPr>
      <w:spacing w:after="0" w:line="240" w:lineRule="auto"/>
    </w:pPr>
    <w:rPr>
      <w:rFonts w:ascii="Courier" w:eastAsia="MS Mincho" w:hAnsi="Courier"/>
      <w:color w:val="FFFFFF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F6E2A"/>
    <w:rPr>
      <w:rFonts w:ascii="Courier" w:eastAsia="MS Mincho" w:hAnsi="Courier" w:cs="Times New Roman"/>
      <w:color w:val="FFFFFF"/>
      <w:sz w:val="21"/>
      <w:szCs w:val="21"/>
    </w:rPr>
  </w:style>
  <w:style w:type="paragraph" w:styleId="NormalWeb">
    <w:name w:val="Normal (Web)"/>
    <w:basedOn w:val="Normal"/>
    <w:rsid w:val="007E0356"/>
    <w:pPr>
      <w:spacing w:before="100" w:beforeAutospacing="1" w:after="119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quote2">
    <w:name w:val="quote2"/>
    <w:basedOn w:val="Policepardfaut"/>
    <w:rsid w:val="007E0356"/>
  </w:style>
  <w:style w:type="paragraph" w:styleId="HTMLprformat">
    <w:name w:val="HTML Preformatted"/>
    <w:basedOn w:val="Normal"/>
    <w:link w:val="HTMLprformatCar"/>
    <w:uiPriority w:val="99"/>
    <w:unhideWhenUsed/>
    <w:rsid w:val="00F96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F9673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14D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14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214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00"/>
    <w:rPr>
      <w:rFonts w:ascii="Calibri" w:eastAsia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9F5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next w:val="Normal"/>
    <w:rsid w:val="00D82460"/>
    <w:pPr>
      <w:spacing w:after="0" w:line="240" w:lineRule="auto"/>
      <w:jc w:val="both"/>
    </w:pPr>
    <w:rPr>
      <w:rFonts w:ascii="Palatino Linotype" w:eastAsia="Times New Roman" w:hAnsi="Palatino Linotype"/>
      <w:i/>
      <w:color w:val="008080"/>
      <w:spacing w:val="-4"/>
      <w:sz w:val="20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5FD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9F5FD6"/>
    <w:pPr>
      <w:ind w:left="720"/>
      <w:contextualSpacing/>
    </w:pPr>
  </w:style>
  <w:style w:type="character" w:customStyle="1" w:styleId="apple-style-span">
    <w:name w:val="apple-style-span"/>
    <w:basedOn w:val="Policepardfaut"/>
    <w:rsid w:val="00510795"/>
  </w:style>
  <w:style w:type="paragraph" w:styleId="Textebrut">
    <w:name w:val="Plain Text"/>
    <w:basedOn w:val="Normal"/>
    <w:link w:val="TextebrutCar"/>
    <w:uiPriority w:val="99"/>
    <w:unhideWhenUsed/>
    <w:rsid w:val="008F6E2A"/>
    <w:pPr>
      <w:spacing w:after="0" w:line="240" w:lineRule="auto"/>
    </w:pPr>
    <w:rPr>
      <w:rFonts w:ascii="Courier" w:eastAsia="MS Mincho" w:hAnsi="Courier"/>
      <w:color w:val="FFFFFF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F6E2A"/>
    <w:rPr>
      <w:rFonts w:ascii="Courier" w:eastAsia="MS Mincho" w:hAnsi="Courier" w:cs="Times New Roman"/>
      <w:color w:val="FFFFFF"/>
      <w:sz w:val="21"/>
      <w:szCs w:val="21"/>
    </w:rPr>
  </w:style>
  <w:style w:type="paragraph" w:styleId="NormalWeb">
    <w:name w:val="Normal (Web)"/>
    <w:basedOn w:val="Normal"/>
    <w:rsid w:val="007E0356"/>
    <w:pPr>
      <w:spacing w:before="100" w:beforeAutospacing="1" w:after="119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quote2">
    <w:name w:val="quote2"/>
    <w:basedOn w:val="Policepardfaut"/>
    <w:rsid w:val="007E0356"/>
  </w:style>
  <w:style w:type="paragraph" w:styleId="HTMLprformat">
    <w:name w:val="HTML Preformatted"/>
    <w:basedOn w:val="Normal"/>
    <w:link w:val="HTMLprformatCar"/>
    <w:uiPriority w:val="99"/>
    <w:unhideWhenUsed/>
    <w:rsid w:val="00F96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F9673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14D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14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214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png"/><Relationship Id="rId10" Type="http://schemas.openxmlformats.org/officeDocument/2006/relationships/hyperlink" Target="mailto:myriam.harry@legs.cnrs-gi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1393</Characters>
  <Application>Microsoft Macintosh Word</Application>
  <DocSecurity>0</DocSecurity>
  <Lines>11</Lines>
  <Paragraphs>3</Paragraphs>
  <ScaleCrop>false</ScaleCrop>
  <Company>HP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Myriam</dc:creator>
  <cp:lastModifiedBy>Cécile Blanc</cp:lastModifiedBy>
  <cp:revision>2</cp:revision>
  <cp:lastPrinted>2014-11-19T14:36:00Z</cp:lastPrinted>
  <dcterms:created xsi:type="dcterms:W3CDTF">2015-02-10T15:55:00Z</dcterms:created>
  <dcterms:modified xsi:type="dcterms:W3CDTF">2015-02-10T15:55:00Z</dcterms:modified>
</cp:coreProperties>
</file>